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XSpec="center" w:tblpY="360"/>
        <w:tblW w:w="11034"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tblPr>
      <w:tblGrid>
        <w:gridCol w:w="3711"/>
        <w:gridCol w:w="3401"/>
        <w:gridCol w:w="3922"/>
      </w:tblGrid>
      <w:tr w:rsidR="007A21B1" w:rsidTr="00176A6F">
        <w:trPr>
          <w:trHeight w:val="295"/>
        </w:trPr>
        <w:tc>
          <w:tcPr>
            <w:tcW w:w="3711" w:type="dxa"/>
            <w:vMerge w:val="restart"/>
            <w:vAlign w:val="center"/>
          </w:tcPr>
          <w:p w:rsidR="007A21B1" w:rsidRPr="00A748FF" w:rsidRDefault="007A21B1" w:rsidP="00176A6F">
            <w:pPr>
              <w:jc w:val="center"/>
              <w:rPr>
                <w:rFonts w:ascii="Times New Roman" w:hAnsi="Times New Roman" w:cs="Times New Roman"/>
                <w:b/>
                <w:sz w:val="24"/>
                <w:szCs w:val="24"/>
              </w:rPr>
            </w:pPr>
            <w:r w:rsidRPr="00A748FF">
              <w:rPr>
                <w:rFonts w:ascii="Times New Roman" w:hAnsi="Times New Roman" w:cs="Times New Roman"/>
                <w:b/>
                <w:sz w:val="24"/>
                <w:szCs w:val="24"/>
              </w:rPr>
              <w:t>République Tunisienne</w:t>
            </w:r>
          </w:p>
          <w:p w:rsidR="007A21B1" w:rsidRDefault="007A21B1" w:rsidP="00176A6F">
            <w:pPr>
              <w:jc w:val="center"/>
              <w:rPr>
                <w:rFonts w:ascii="Times New Roman" w:hAnsi="Times New Roman" w:cs="Times New Roman"/>
                <w:b/>
                <w:sz w:val="24"/>
                <w:szCs w:val="24"/>
              </w:rPr>
            </w:pPr>
            <w:r w:rsidRPr="00A748FF">
              <w:rPr>
                <w:rFonts w:ascii="Times New Roman" w:hAnsi="Times New Roman" w:cs="Times New Roman"/>
                <w:b/>
                <w:sz w:val="24"/>
                <w:szCs w:val="24"/>
              </w:rPr>
              <w:t>Ministère de l’éducation</w:t>
            </w:r>
          </w:p>
          <w:p w:rsidR="007A21B1" w:rsidRDefault="007A21B1" w:rsidP="00176A6F">
            <w:pPr>
              <w:jc w:val="center"/>
              <w:rPr>
                <w:rFonts w:ascii="Times New Roman" w:hAnsi="Times New Roman" w:cs="Times New Roman"/>
                <w:b/>
                <w:sz w:val="24"/>
                <w:szCs w:val="24"/>
              </w:rPr>
            </w:pPr>
            <w:r>
              <w:rPr>
                <w:rFonts w:ascii="Times New Roman" w:hAnsi="Times New Roman" w:cs="Times New Roman"/>
                <w:b/>
                <w:sz w:val="24"/>
                <w:szCs w:val="24"/>
              </w:rPr>
              <w:t>******</w:t>
            </w:r>
          </w:p>
          <w:p w:rsidR="007A21B1" w:rsidRPr="00A748FF" w:rsidRDefault="007A21B1" w:rsidP="00176A6F">
            <w:pPr>
              <w:jc w:val="center"/>
              <w:rPr>
                <w:rFonts w:ascii="Times New Roman" w:hAnsi="Times New Roman" w:cs="Times New Roman"/>
                <w:b/>
                <w:sz w:val="24"/>
                <w:szCs w:val="24"/>
              </w:rPr>
            </w:pPr>
            <w:r w:rsidRPr="00A748FF">
              <w:rPr>
                <w:rFonts w:ascii="Times New Roman" w:hAnsi="Times New Roman" w:cs="Times New Roman"/>
                <w:b/>
                <w:sz w:val="24"/>
                <w:szCs w:val="24"/>
              </w:rPr>
              <w:t>Lycée : Mongi Slim Sbiba</w:t>
            </w:r>
          </w:p>
        </w:tc>
        <w:tc>
          <w:tcPr>
            <w:tcW w:w="3401" w:type="dxa"/>
            <w:vAlign w:val="center"/>
          </w:tcPr>
          <w:p w:rsidR="007A21B1" w:rsidRDefault="007A21B1" w:rsidP="00176A6F">
            <w:pPr>
              <w:jc w:val="center"/>
              <w:rPr>
                <w:rFonts w:ascii="Times New Roman" w:hAnsi="Times New Roman" w:cs="Times New Roman"/>
                <w:b/>
                <w:sz w:val="24"/>
                <w:szCs w:val="24"/>
              </w:rPr>
            </w:pPr>
          </w:p>
          <w:p w:rsidR="007A21B1" w:rsidRPr="00D13DC9" w:rsidRDefault="007A21B1" w:rsidP="00176A6F">
            <w:pPr>
              <w:jc w:val="center"/>
              <w:rPr>
                <w:rFonts w:ascii="Times New Roman" w:hAnsi="Times New Roman" w:cs="Times New Roman"/>
                <w:b/>
                <w:sz w:val="32"/>
                <w:szCs w:val="24"/>
              </w:rPr>
            </w:pPr>
            <w:r w:rsidRPr="00A748FF">
              <w:rPr>
                <w:rFonts w:ascii="Times New Roman" w:hAnsi="Times New Roman" w:cs="Times New Roman"/>
                <w:b/>
                <w:sz w:val="32"/>
                <w:szCs w:val="24"/>
              </w:rPr>
              <w:t xml:space="preserve">Devoir de </w:t>
            </w:r>
            <w:r w:rsidR="00A51694">
              <w:rPr>
                <w:rFonts w:ascii="Times New Roman" w:hAnsi="Times New Roman" w:cs="Times New Roman"/>
                <w:b/>
                <w:sz w:val="32"/>
                <w:szCs w:val="24"/>
              </w:rPr>
              <w:t>synthèse</w:t>
            </w:r>
            <w:r w:rsidRPr="00A748FF">
              <w:rPr>
                <w:rFonts w:ascii="Times New Roman" w:hAnsi="Times New Roman" w:cs="Times New Roman"/>
                <w:b/>
                <w:sz w:val="32"/>
                <w:szCs w:val="24"/>
              </w:rPr>
              <w:t xml:space="preserve"> n°1</w:t>
            </w:r>
          </w:p>
        </w:tc>
        <w:tc>
          <w:tcPr>
            <w:tcW w:w="3922" w:type="dxa"/>
            <w:vAlign w:val="center"/>
          </w:tcPr>
          <w:p w:rsidR="007A21B1" w:rsidRPr="00A748FF" w:rsidRDefault="007A21B1" w:rsidP="00176A6F">
            <w:pPr>
              <w:jc w:val="center"/>
              <w:rPr>
                <w:rFonts w:ascii="Times New Roman" w:hAnsi="Times New Roman" w:cs="Times New Roman"/>
                <w:b/>
                <w:sz w:val="24"/>
                <w:szCs w:val="24"/>
              </w:rPr>
            </w:pPr>
            <w:r w:rsidRPr="00A748FF">
              <w:rPr>
                <w:rFonts w:ascii="Times New Roman" w:eastAsia="Calibri" w:hAnsi="Times New Roman" w:cs="Times New Roman"/>
                <w:b/>
                <w:bCs/>
                <w:sz w:val="24"/>
                <w:szCs w:val="24"/>
              </w:rPr>
              <w:t>Niveau : 4</w:t>
            </w:r>
            <w:r w:rsidR="00F74CF1">
              <w:rPr>
                <w:rFonts w:ascii="Times New Roman" w:eastAsia="Calibri" w:hAnsi="Times New Roman" w:cs="Times New Roman"/>
                <w:b/>
                <w:bCs/>
                <w:sz w:val="24"/>
                <w:szCs w:val="24"/>
                <w:vertAlign w:val="superscript"/>
              </w:rPr>
              <w:t>è</w:t>
            </w:r>
            <w:r w:rsidRPr="00A748FF">
              <w:rPr>
                <w:rFonts w:ascii="Times New Roman" w:eastAsia="Calibri" w:hAnsi="Times New Roman" w:cs="Times New Roman"/>
                <w:b/>
                <w:bCs/>
                <w:sz w:val="24"/>
                <w:szCs w:val="24"/>
                <w:vertAlign w:val="superscript"/>
              </w:rPr>
              <w:t xml:space="preserve">me  </w:t>
            </w:r>
            <w:r w:rsidRPr="00A748FF">
              <w:rPr>
                <w:rFonts w:ascii="Times New Roman" w:eastAsia="Calibri" w:hAnsi="Times New Roman" w:cs="Times New Roman"/>
                <w:b/>
                <w:bCs/>
                <w:sz w:val="24"/>
                <w:szCs w:val="24"/>
              </w:rPr>
              <w:t>économie et Gestion</w:t>
            </w:r>
          </w:p>
        </w:tc>
      </w:tr>
      <w:tr w:rsidR="007A21B1" w:rsidTr="00176A6F">
        <w:trPr>
          <w:trHeight w:val="157"/>
        </w:trPr>
        <w:tc>
          <w:tcPr>
            <w:tcW w:w="3711" w:type="dxa"/>
            <w:vMerge/>
            <w:vAlign w:val="center"/>
          </w:tcPr>
          <w:p w:rsidR="007A21B1" w:rsidRPr="00A748FF" w:rsidRDefault="007A21B1" w:rsidP="00176A6F">
            <w:pPr>
              <w:jc w:val="center"/>
              <w:rPr>
                <w:rFonts w:ascii="Times New Roman" w:hAnsi="Times New Roman" w:cs="Times New Roman"/>
                <w:b/>
                <w:sz w:val="24"/>
                <w:szCs w:val="24"/>
              </w:rPr>
            </w:pPr>
          </w:p>
        </w:tc>
        <w:tc>
          <w:tcPr>
            <w:tcW w:w="3401" w:type="dxa"/>
            <w:vAlign w:val="center"/>
          </w:tcPr>
          <w:p w:rsidR="007A21B1" w:rsidRPr="00A748FF" w:rsidRDefault="007A21B1" w:rsidP="00176A6F">
            <w:pPr>
              <w:jc w:val="center"/>
              <w:rPr>
                <w:rFonts w:ascii="Times New Roman" w:hAnsi="Times New Roman" w:cs="Times New Roman"/>
                <w:b/>
                <w:sz w:val="24"/>
                <w:szCs w:val="24"/>
              </w:rPr>
            </w:pPr>
            <w:r w:rsidRPr="00A748FF">
              <w:rPr>
                <w:rFonts w:ascii="Times New Roman" w:hAnsi="Times New Roman" w:cs="Times New Roman"/>
                <w:b/>
                <w:sz w:val="24"/>
                <w:szCs w:val="24"/>
              </w:rPr>
              <w:t xml:space="preserve">Durée : </w:t>
            </w:r>
            <w:r w:rsidR="00A51694">
              <w:rPr>
                <w:rFonts w:ascii="Times New Roman" w:hAnsi="Times New Roman" w:cs="Times New Roman"/>
                <w:b/>
                <w:sz w:val="24"/>
                <w:szCs w:val="24"/>
              </w:rPr>
              <w:t xml:space="preserve">3,5 </w:t>
            </w:r>
            <w:r w:rsidRPr="00A748FF">
              <w:rPr>
                <w:rFonts w:ascii="Times New Roman" w:hAnsi="Times New Roman" w:cs="Times New Roman"/>
                <w:b/>
                <w:sz w:val="24"/>
                <w:szCs w:val="24"/>
              </w:rPr>
              <w:t>h</w:t>
            </w:r>
          </w:p>
        </w:tc>
        <w:tc>
          <w:tcPr>
            <w:tcW w:w="3922" w:type="dxa"/>
            <w:vAlign w:val="center"/>
          </w:tcPr>
          <w:p w:rsidR="007A21B1" w:rsidRPr="00A748FF" w:rsidRDefault="007A21B1" w:rsidP="00176A6F">
            <w:pPr>
              <w:jc w:val="center"/>
              <w:rPr>
                <w:rFonts w:ascii="Times New Roman" w:hAnsi="Times New Roman" w:cs="Times New Roman"/>
                <w:b/>
                <w:sz w:val="24"/>
                <w:szCs w:val="24"/>
              </w:rPr>
            </w:pPr>
            <w:r w:rsidRPr="00A748FF">
              <w:rPr>
                <w:rFonts w:ascii="Times New Roman" w:eastAsia="Calibri" w:hAnsi="Times New Roman" w:cs="Times New Roman"/>
                <w:b/>
                <w:bCs/>
                <w:sz w:val="24"/>
                <w:szCs w:val="24"/>
              </w:rPr>
              <w:t>Epreuve : Gestion</w:t>
            </w:r>
          </w:p>
        </w:tc>
      </w:tr>
      <w:tr w:rsidR="007A21B1" w:rsidTr="00176A6F">
        <w:trPr>
          <w:trHeight w:val="223"/>
        </w:trPr>
        <w:tc>
          <w:tcPr>
            <w:tcW w:w="3711" w:type="dxa"/>
            <w:vMerge/>
            <w:vAlign w:val="center"/>
          </w:tcPr>
          <w:p w:rsidR="007A21B1" w:rsidRPr="00A748FF" w:rsidRDefault="007A21B1" w:rsidP="00176A6F">
            <w:pPr>
              <w:jc w:val="center"/>
              <w:rPr>
                <w:rFonts w:ascii="Times New Roman" w:hAnsi="Times New Roman" w:cs="Times New Roman"/>
                <w:b/>
                <w:sz w:val="24"/>
                <w:szCs w:val="24"/>
              </w:rPr>
            </w:pPr>
          </w:p>
        </w:tc>
        <w:tc>
          <w:tcPr>
            <w:tcW w:w="3401" w:type="dxa"/>
            <w:vAlign w:val="center"/>
          </w:tcPr>
          <w:p w:rsidR="007A21B1" w:rsidRPr="00D13DC9" w:rsidRDefault="00465026" w:rsidP="00176A6F">
            <w:pPr>
              <w:jc w:val="center"/>
              <w:rPr>
                <w:rFonts w:ascii="Times New Roman" w:hAnsi="Times New Roman" w:cs="Times New Roman"/>
                <w:b/>
                <w:bCs/>
                <w:sz w:val="24"/>
                <w:szCs w:val="24"/>
              </w:rPr>
            </w:pPr>
            <w:r>
              <w:rPr>
                <w:rFonts w:ascii="Times New Roman" w:hAnsi="Times New Roman" w:cs="Times New Roman"/>
                <w:b/>
                <w:bCs/>
                <w:sz w:val="24"/>
                <w:szCs w:val="24"/>
              </w:rPr>
              <w:t>06 / 12</w:t>
            </w:r>
            <w:r w:rsidR="007A21B1" w:rsidRPr="00A748FF">
              <w:rPr>
                <w:rFonts w:ascii="Times New Roman" w:hAnsi="Times New Roman" w:cs="Times New Roman"/>
                <w:b/>
                <w:bCs/>
                <w:sz w:val="24"/>
                <w:szCs w:val="24"/>
              </w:rPr>
              <w:t xml:space="preserve"> / 201</w:t>
            </w:r>
            <w:r>
              <w:rPr>
                <w:rFonts w:ascii="Times New Roman" w:hAnsi="Times New Roman" w:cs="Times New Roman"/>
                <w:b/>
                <w:bCs/>
                <w:sz w:val="24"/>
                <w:szCs w:val="24"/>
              </w:rPr>
              <w:t>9</w:t>
            </w:r>
          </w:p>
        </w:tc>
        <w:tc>
          <w:tcPr>
            <w:tcW w:w="3922" w:type="dxa"/>
            <w:vAlign w:val="center"/>
          </w:tcPr>
          <w:p w:rsidR="007A21B1" w:rsidRPr="00A748FF" w:rsidRDefault="007A21B1" w:rsidP="00176A6F">
            <w:pPr>
              <w:jc w:val="center"/>
              <w:rPr>
                <w:rFonts w:ascii="Times New Roman" w:hAnsi="Times New Roman" w:cs="Times New Roman"/>
                <w:b/>
                <w:sz w:val="24"/>
                <w:szCs w:val="24"/>
              </w:rPr>
            </w:pPr>
            <w:r w:rsidRPr="00A748FF">
              <w:rPr>
                <w:rFonts w:ascii="Times New Roman" w:hAnsi="Times New Roman" w:cs="Times New Roman"/>
                <w:b/>
                <w:sz w:val="24"/>
                <w:szCs w:val="24"/>
              </w:rPr>
              <w:t>Prof : N.Noureddine</w:t>
            </w:r>
          </w:p>
        </w:tc>
      </w:tr>
    </w:tbl>
    <w:p w:rsidR="00AF0386" w:rsidRPr="007A21B1" w:rsidRDefault="00AF0386">
      <w:pPr>
        <w:rPr>
          <w:sz w:val="12"/>
        </w:rPr>
      </w:pPr>
    </w:p>
    <w:p w:rsidR="007A21B1" w:rsidRPr="00517535" w:rsidRDefault="00742198" w:rsidP="00FC19B3">
      <w:pPr>
        <w:rPr>
          <w:sz w:val="12"/>
        </w:rPr>
      </w:pPr>
      <w:r>
        <w:t xml:space="preserve">  </w:t>
      </w:r>
    </w:p>
    <w:tbl>
      <w:tblPr>
        <w:tblpPr w:leftFromText="141" w:rightFromText="141" w:vertAnchor="text" w:horzAnchor="margin" w:tblpXSpec="center" w:tblpY="1910"/>
        <w:tblW w:w="1023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238"/>
      </w:tblGrid>
      <w:tr w:rsidR="007A21B1" w:rsidRPr="009E3E1D" w:rsidTr="00176A6F">
        <w:trPr>
          <w:trHeight w:val="1784"/>
        </w:trPr>
        <w:tc>
          <w:tcPr>
            <w:tcW w:w="10238" w:type="dxa"/>
          </w:tcPr>
          <w:p w:rsidR="007A21B1" w:rsidRPr="009E3E1D" w:rsidRDefault="007A21B1" w:rsidP="00176A6F">
            <w:pPr>
              <w:rPr>
                <w:rFonts w:ascii="Times New Roman" w:hAnsi="Times New Roman" w:cs="Times New Roman"/>
                <w:b/>
              </w:rPr>
            </w:pPr>
            <w:r w:rsidRPr="009E3E1D">
              <w:rPr>
                <w:rFonts w:ascii="Times New Roman" w:hAnsi="Times New Roman" w:cs="Times New Roman"/>
                <w:b/>
              </w:rPr>
              <w:t xml:space="preserve">Le sujet comporte </w:t>
            </w:r>
            <w:r w:rsidR="00155546">
              <w:rPr>
                <w:rFonts w:ascii="Times New Roman" w:hAnsi="Times New Roman" w:cs="Times New Roman"/>
                <w:b/>
              </w:rPr>
              <w:t>7</w:t>
            </w:r>
            <w:r w:rsidRPr="009E3E1D">
              <w:rPr>
                <w:rFonts w:ascii="Times New Roman" w:hAnsi="Times New Roman" w:cs="Times New Roman"/>
                <w:b/>
              </w:rPr>
              <w:t xml:space="preserve"> pages ;</w:t>
            </w:r>
          </w:p>
          <w:p w:rsidR="007A21B1" w:rsidRPr="009E3E1D" w:rsidRDefault="007A21B1" w:rsidP="00176A6F">
            <w:pPr>
              <w:rPr>
                <w:rFonts w:ascii="Times New Roman" w:hAnsi="Times New Roman" w:cs="Times New Roman"/>
                <w:b/>
              </w:rPr>
            </w:pPr>
            <w:r w:rsidRPr="009E3E1D">
              <w:rPr>
                <w:rFonts w:ascii="Times New Roman" w:hAnsi="Times New Roman" w:cs="Times New Roman"/>
                <w:b/>
              </w:rPr>
              <w:t>Le sujet comporte deux parties ;</w:t>
            </w:r>
          </w:p>
          <w:p w:rsidR="007A21B1" w:rsidRPr="009E3E1D" w:rsidRDefault="007A21B1" w:rsidP="00176A6F">
            <w:pPr>
              <w:pStyle w:val="Paragraphedeliste"/>
              <w:numPr>
                <w:ilvl w:val="0"/>
                <w:numId w:val="27"/>
              </w:numPr>
              <w:spacing w:after="0" w:line="240" w:lineRule="auto"/>
              <w:rPr>
                <w:rFonts w:ascii="Times New Roman" w:hAnsi="Times New Roman" w:cs="Times New Roman"/>
                <w:b/>
              </w:rPr>
            </w:pPr>
            <w:r w:rsidRPr="009E3E1D">
              <w:rPr>
                <w:rFonts w:ascii="Times New Roman" w:hAnsi="Times New Roman" w:cs="Times New Roman"/>
                <w:b/>
                <w:bCs/>
              </w:rPr>
              <w:t>Première partie</w:t>
            </w:r>
            <w:r w:rsidRPr="009E3E1D">
              <w:rPr>
                <w:rFonts w:ascii="Times New Roman" w:hAnsi="Times New Roman" w:cs="Times New Roman"/>
                <w:b/>
              </w:rPr>
              <w:t xml:space="preserve"> : (5 points) </w:t>
            </w:r>
          </w:p>
          <w:p w:rsidR="007A21B1" w:rsidRPr="009E3E1D" w:rsidRDefault="007A21B1" w:rsidP="00176A6F">
            <w:pPr>
              <w:pStyle w:val="Paragraphedeliste"/>
              <w:numPr>
                <w:ilvl w:val="0"/>
                <w:numId w:val="29"/>
              </w:numPr>
              <w:spacing w:after="0" w:line="240" w:lineRule="auto"/>
              <w:ind w:left="1134" w:hanging="141"/>
              <w:rPr>
                <w:rFonts w:ascii="Times New Roman" w:hAnsi="Times New Roman" w:cs="Times New Roman"/>
                <w:b/>
              </w:rPr>
            </w:pPr>
            <w:r w:rsidRPr="009E3E1D">
              <w:rPr>
                <w:rFonts w:ascii="Times New Roman" w:hAnsi="Times New Roman" w:cs="Times New Roman"/>
                <w:b/>
              </w:rPr>
              <w:t>Exercice n°1 :</w:t>
            </w:r>
            <w:r>
              <w:rPr>
                <w:rFonts w:ascii="Times New Roman" w:hAnsi="Times New Roman" w:cs="Times New Roman"/>
                <w:b/>
              </w:rPr>
              <w:t xml:space="preserve"> </w:t>
            </w:r>
            <w:r w:rsidR="00465026">
              <w:rPr>
                <w:rFonts w:ascii="Times New Roman" w:hAnsi="Times New Roman" w:cs="Times New Roman"/>
                <w:b/>
              </w:rPr>
              <w:t xml:space="preserve">Choix des quantités à fabriquer </w:t>
            </w:r>
            <w:r>
              <w:rPr>
                <w:rFonts w:ascii="Times New Roman" w:hAnsi="Times New Roman" w:cs="Times New Roman"/>
                <w:b/>
              </w:rPr>
              <w:t xml:space="preserve"> </w:t>
            </w:r>
            <w:r w:rsidRPr="009E3E1D">
              <w:rPr>
                <w:rFonts w:ascii="Times New Roman" w:hAnsi="Times New Roman" w:cs="Times New Roman"/>
                <w:b/>
              </w:rPr>
              <w:t>(2,5</w:t>
            </w:r>
            <w:r w:rsidR="00F74CF1">
              <w:rPr>
                <w:rFonts w:ascii="Times New Roman" w:hAnsi="Times New Roman" w:cs="Times New Roman"/>
                <w:b/>
              </w:rPr>
              <w:t xml:space="preserve"> </w:t>
            </w:r>
            <w:r w:rsidRPr="009E3E1D">
              <w:rPr>
                <w:rFonts w:ascii="Times New Roman" w:hAnsi="Times New Roman" w:cs="Times New Roman"/>
                <w:b/>
              </w:rPr>
              <w:t>points)</w:t>
            </w:r>
          </w:p>
          <w:p w:rsidR="007A21B1" w:rsidRPr="009E3E1D" w:rsidRDefault="007A21B1" w:rsidP="00176A6F">
            <w:pPr>
              <w:pStyle w:val="Paragraphedeliste"/>
              <w:numPr>
                <w:ilvl w:val="0"/>
                <w:numId w:val="29"/>
              </w:numPr>
              <w:spacing w:after="0" w:line="240" w:lineRule="auto"/>
              <w:ind w:left="1134" w:hanging="141"/>
              <w:rPr>
                <w:rFonts w:ascii="Times New Roman" w:hAnsi="Times New Roman" w:cs="Times New Roman"/>
                <w:b/>
              </w:rPr>
            </w:pPr>
            <w:r w:rsidRPr="009E3E1D">
              <w:rPr>
                <w:rFonts w:ascii="Times New Roman" w:hAnsi="Times New Roman" w:cs="Times New Roman"/>
                <w:b/>
              </w:rPr>
              <w:t xml:space="preserve">Exercice n°2 : </w:t>
            </w:r>
            <w:r w:rsidR="00173948">
              <w:rPr>
                <w:rFonts w:ascii="Times New Roman" w:hAnsi="Times New Roman" w:cs="Times New Roman"/>
                <w:b/>
              </w:rPr>
              <w:t>Gestion des stocks</w:t>
            </w:r>
            <w:r>
              <w:rPr>
                <w:rFonts w:ascii="Times New Roman" w:hAnsi="Times New Roman" w:cs="Times New Roman"/>
                <w:b/>
              </w:rPr>
              <w:t xml:space="preserve"> </w:t>
            </w:r>
            <w:r w:rsidRPr="009E3E1D">
              <w:rPr>
                <w:rFonts w:ascii="Times New Roman" w:hAnsi="Times New Roman" w:cs="Times New Roman"/>
                <w:b/>
              </w:rPr>
              <w:t>(2,5points)</w:t>
            </w:r>
          </w:p>
          <w:p w:rsidR="007A21B1" w:rsidRPr="009E3E1D" w:rsidRDefault="007A21B1" w:rsidP="00176A6F">
            <w:pPr>
              <w:pStyle w:val="Paragraphedeliste"/>
              <w:numPr>
                <w:ilvl w:val="0"/>
                <w:numId w:val="27"/>
              </w:numPr>
              <w:spacing w:after="0" w:line="240" w:lineRule="auto"/>
              <w:rPr>
                <w:rFonts w:ascii="Times New Roman" w:hAnsi="Times New Roman" w:cs="Times New Roman"/>
                <w:b/>
              </w:rPr>
            </w:pPr>
            <w:r w:rsidRPr="009E3E1D">
              <w:rPr>
                <w:rFonts w:ascii="Times New Roman" w:hAnsi="Times New Roman" w:cs="Times New Roman"/>
                <w:b/>
                <w:bCs/>
              </w:rPr>
              <w:t>Deuxième partie :</w:t>
            </w:r>
            <w:r w:rsidRPr="009E3E1D">
              <w:rPr>
                <w:rFonts w:ascii="Times New Roman" w:hAnsi="Times New Roman" w:cs="Times New Roman"/>
                <w:b/>
              </w:rPr>
              <w:t xml:space="preserve"> (15 points)</w:t>
            </w:r>
          </w:p>
          <w:p w:rsidR="007A21B1" w:rsidRPr="0049530B" w:rsidRDefault="007A21B1" w:rsidP="00176A6F">
            <w:pPr>
              <w:pStyle w:val="Paragraphedeliste"/>
              <w:numPr>
                <w:ilvl w:val="0"/>
                <w:numId w:val="28"/>
              </w:numPr>
              <w:tabs>
                <w:tab w:val="left" w:pos="1134"/>
              </w:tabs>
              <w:spacing w:after="0" w:line="240" w:lineRule="auto"/>
              <w:ind w:firstLine="273"/>
              <w:rPr>
                <w:rFonts w:ascii="Times New Roman" w:hAnsi="Times New Roman" w:cs="Times New Roman"/>
                <w:b/>
              </w:rPr>
            </w:pPr>
            <w:r w:rsidRPr="0049530B">
              <w:rPr>
                <w:rFonts w:ascii="Times New Roman" w:hAnsi="Times New Roman" w:cs="Times New Roman"/>
                <w:b/>
                <w:bCs/>
              </w:rPr>
              <w:t>Dossier n°1</w:t>
            </w:r>
            <w:r w:rsidRPr="0049530B">
              <w:rPr>
                <w:rFonts w:ascii="Times New Roman" w:hAnsi="Times New Roman" w:cs="Times New Roman"/>
                <w:b/>
              </w:rPr>
              <w:t xml:space="preserve"> : </w:t>
            </w:r>
            <w:r w:rsidR="00A51694">
              <w:rPr>
                <w:rFonts w:ascii="Times New Roman" w:hAnsi="Times New Roman" w:cs="Times New Roman"/>
                <w:b/>
                <w:bCs/>
              </w:rPr>
              <w:t>Gestion comptable des stocks et calcul des coûts</w:t>
            </w:r>
            <w:r w:rsidRPr="0049530B">
              <w:rPr>
                <w:rFonts w:ascii="Times New Roman" w:hAnsi="Times New Roman" w:cs="Times New Roman"/>
                <w:b/>
                <w:bCs/>
              </w:rPr>
              <w:t xml:space="preserve">  ;( </w:t>
            </w:r>
            <w:r w:rsidR="00412F8F">
              <w:rPr>
                <w:rFonts w:ascii="Times New Roman" w:hAnsi="Times New Roman" w:cs="Times New Roman"/>
                <w:b/>
                <w:bCs/>
              </w:rPr>
              <w:t>9</w:t>
            </w:r>
            <w:r w:rsidRPr="0049530B">
              <w:rPr>
                <w:rFonts w:ascii="Times New Roman" w:hAnsi="Times New Roman" w:cs="Times New Roman"/>
                <w:b/>
                <w:bCs/>
              </w:rPr>
              <w:t xml:space="preserve"> points) </w:t>
            </w:r>
          </w:p>
          <w:p w:rsidR="007A21B1" w:rsidRPr="0049530B" w:rsidRDefault="007A21B1" w:rsidP="00176A6F">
            <w:pPr>
              <w:pStyle w:val="Paragraphedeliste"/>
              <w:numPr>
                <w:ilvl w:val="0"/>
                <w:numId w:val="30"/>
              </w:numPr>
              <w:tabs>
                <w:tab w:val="left" w:pos="1134"/>
              </w:tabs>
              <w:spacing w:after="0" w:line="240" w:lineRule="auto"/>
              <w:rPr>
                <w:rFonts w:ascii="Times New Roman" w:hAnsi="Times New Roman" w:cs="Times New Roman"/>
                <w:b/>
              </w:rPr>
            </w:pPr>
            <w:r>
              <w:rPr>
                <w:rFonts w:ascii="Times New Roman" w:hAnsi="Times New Roman" w:cs="Times New Roman"/>
                <w:b/>
                <w:bCs/>
              </w:rPr>
              <w:t xml:space="preserve"> : </w:t>
            </w:r>
            <w:r w:rsidR="00A51694">
              <w:rPr>
                <w:rFonts w:ascii="Times New Roman" w:hAnsi="Times New Roman" w:cs="Times New Roman"/>
                <w:b/>
                <w:bCs/>
              </w:rPr>
              <w:t>Gestion comptable des stocks</w:t>
            </w:r>
            <w:r>
              <w:rPr>
                <w:rFonts w:ascii="Times New Roman" w:hAnsi="Times New Roman" w:cs="Times New Roman"/>
                <w:b/>
                <w:bCs/>
              </w:rPr>
              <w:t> ; (2,</w:t>
            </w:r>
            <w:r w:rsidR="00412F8F">
              <w:rPr>
                <w:rFonts w:ascii="Times New Roman" w:hAnsi="Times New Roman" w:cs="Times New Roman"/>
                <w:b/>
                <w:bCs/>
              </w:rPr>
              <w:t>5</w:t>
            </w:r>
            <w:r>
              <w:rPr>
                <w:rFonts w:ascii="Times New Roman" w:hAnsi="Times New Roman" w:cs="Times New Roman"/>
                <w:b/>
                <w:bCs/>
              </w:rPr>
              <w:t xml:space="preserve"> points) </w:t>
            </w:r>
          </w:p>
          <w:p w:rsidR="007A21B1" w:rsidRDefault="007A21B1" w:rsidP="00176A6F">
            <w:pPr>
              <w:pStyle w:val="Paragraphedeliste"/>
              <w:numPr>
                <w:ilvl w:val="0"/>
                <w:numId w:val="30"/>
              </w:numPr>
              <w:tabs>
                <w:tab w:val="left" w:pos="1134"/>
              </w:tabs>
              <w:spacing w:after="0" w:line="240" w:lineRule="auto"/>
              <w:rPr>
                <w:rFonts w:ascii="Times New Roman" w:hAnsi="Times New Roman" w:cs="Times New Roman"/>
                <w:b/>
              </w:rPr>
            </w:pPr>
            <w:r>
              <w:rPr>
                <w:rFonts w:ascii="Times New Roman" w:hAnsi="Times New Roman" w:cs="Times New Roman"/>
                <w:b/>
                <w:bCs/>
              </w:rPr>
              <w:t xml:space="preserve"> : Calcul </w:t>
            </w:r>
            <w:r w:rsidR="00A51694">
              <w:rPr>
                <w:rFonts w:ascii="Times New Roman" w:hAnsi="Times New Roman" w:cs="Times New Roman"/>
                <w:b/>
                <w:bCs/>
              </w:rPr>
              <w:t>des coûts. (</w:t>
            </w:r>
            <w:r w:rsidR="00412F8F">
              <w:rPr>
                <w:rFonts w:ascii="Times New Roman" w:hAnsi="Times New Roman" w:cs="Times New Roman"/>
                <w:b/>
                <w:bCs/>
              </w:rPr>
              <w:t>6,5</w:t>
            </w:r>
            <w:r>
              <w:rPr>
                <w:rFonts w:ascii="Times New Roman" w:hAnsi="Times New Roman" w:cs="Times New Roman"/>
                <w:b/>
                <w:bCs/>
              </w:rPr>
              <w:t xml:space="preserve"> points)</w:t>
            </w:r>
          </w:p>
          <w:p w:rsidR="007A21B1" w:rsidRDefault="007A21B1" w:rsidP="00176A6F">
            <w:pPr>
              <w:pStyle w:val="Paragraphedeliste"/>
              <w:numPr>
                <w:ilvl w:val="0"/>
                <w:numId w:val="28"/>
              </w:numPr>
              <w:tabs>
                <w:tab w:val="left" w:pos="1134"/>
              </w:tabs>
              <w:spacing w:after="0" w:line="240" w:lineRule="auto"/>
              <w:ind w:firstLine="273"/>
              <w:rPr>
                <w:rFonts w:ascii="Times New Roman" w:hAnsi="Times New Roman" w:cs="Times New Roman"/>
                <w:b/>
              </w:rPr>
            </w:pPr>
            <w:r w:rsidRPr="0049530B">
              <w:rPr>
                <w:rFonts w:ascii="Times New Roman" w:hAnsi="Times New Roman" w:cs="Times New Roman"/>
                <w:b/>
                <w:bCs/>
              </w:rPr>
              <w:t>Dossier n°2</w:t>
            </w:r>
            <w:r w:rsidRPr="0049530B">
              <w:rPr>
                <w:rFonts w:ascii="Times New Roman" w:hAnsi="Times New Roman" w:cs="Times New Roman"/>
                <w:b/>
              </w:rPr>
              <w:t xml:space="preserve"> : </w:t>
            </w:r>
            <w:r w:rsidR="00A51694">
              <w:rPr>
                <w:rFonts w:ascii="Times New Roman" w:hAnsi="Times New Roman" w:cs="Times New Roman"/>
                <w:b/>
              </w:rPr>
              <w:t>Gestion prévisionnelle des stocks</w:t>
            </w:r>
            <w:r>
              <w:rPr>
                <w:rFonts w:ascii="Times New Roman" w:hAnsi="Times New Roman" w:cs="Times New Roman"/>
                <w:b/>
              </w:rPr>
              <w:t xml:space="preserve"> </w:t>
            </w:r>
            <w:r w:rsidRPr="0049530B">
              <w:rPr>
                <w:rFonts w:ascii="Times New Roman" w:hAnsi="Times New Roman" w:cs="Times New Roman"/>
                <w:b/>
              </w:rPr>
              <w:t>;</w:t>
            </w:r>
            <w:r w:rsidR="00465026">
              <w:rPr>
                <w:rFonts w:ascii="Times New Roman" w:hAnsi="Times New Roman" w:cs="Times New Roman"/>
                <w:b/>
              </w:rPr>
              <w:t xml:space="preserve"> </w:t>
            </w:r>
            <w:r w:rsidR="00412F8F">
              <w:rPr>
                <w:rFonts w:ascii="Times New Roman" w:hAnsi="Times New Roman" w:cs="Times New Roman"/>
                <w:b/>
                <w:bCs/>
              </w:rPr>
              <w:t>(2,5 points)</w:t>
            </w:r>
          </w:p>
          <w:p w:rsidR="00517535" w:rsidRPr="00517535" w:rsidRDefault="00517535" w:rsidP="00176A6F">
            <w:pPr>
              <w:pStyle w:val="Paragraphedeliste"/>
              <w:numPr>
                <w:ilvl w:val="0"/>
                <w:numId w:val="28"/>
              </w:numPr>
              <w:tabs>
                <w:tab w:val="left" w:pos="1134"/>
              </w:tabs>
              <w:spacing w:after="0" w:line="240" w:lineRule="auto"/>
              <w:ind w:firstLine="273"/>
              <w:rPr>
                <w:rFonts w:ascii="Times New Roman" w:hAnsi="Times New Roman" w:cs="Times New Roman"/>
                <w:b/>
              </w:rPr>
            </w:pPr>
            <w:r>
              <w:rPr>
                <w:rFonts w:ascii="Times New Roman" w:hAnsi="Times New Roman" w:cs="Times New Roman"/>
                <w:b/>
              </w:rPr>
              <w:t xml:space="preserve">Dossier n°3 : </w:t>
            </w:r>
            <w:r w:rsidR="00A51694">
              <w:rPr>
                <w:rFonts w:ascii="Times New Roman" w:hAnsi="Times New Roman" w:cs="Times New Roman"/>
                <w:b/>
              </w:rPr>
              <w:t>Etude prévisionnelle de la rentabilité</w:t>
            </w:r>
            <w:r w:rsidR="00412F8F">
              <w:rPr>
                <w:rFonts w:ascii="Times New Roman" w:hAnsi="Times New Roman" w:cs="Times New Roman"/>
                <w:b/>
              </w:rPr>
              <w:t>.</w:t>
            </w:r>
            <w:r w:rsidR="00412F8F">
              <w:rPr>
                <w:rFonts w:ascii="Times New Roman" w:hAnsi="Times New Roman" w:cs="Times New Roman"/>
                <w:b/>
                <w:bCs/>
              </w:rPr>
              <w:t xml:space="preserve"> (3,5 points)</w:t>
            </w:r>
          </w:p>
          <w:p w:rsidR="007A21B1" w:rsidRPr="009E3E1D" w:rsidRDefault="007A21B1" w:rsidP="00176A6F">
            <w:pPr>
              <w:rPr>
                <w:rFonts w:ascii="Times New Roman" w:hAnsi="Times New Roman" w:cs="Times New Roman"/>
                <w:b/>
              </w:rPr>
            </w:pPr>
            <w:r w:rsidRPr="009E3E1D">
              <w:rPr>
                <w:rFonts w:ascii="Times New Roman" w:hAnsi="Times New Roman" w:cs="Times New Roman"/>
                <w:b/>
              </w:rPr>
              <w:t xml:space="preserve">NB : </w:t>
            </w:r>
          </w:p>
          <w:p w:rsidR="007A21B1" w:rsidRPr="009E3E1D" w:rsidRDefault="007A21B1" w:rsidP="00176A6F">
            <w:pPr>
              <w:pStyle w:val="Paragraphedeliste"/>
              <w:numPr>
                <w:ilvl w:val="0"/>
                <w:numId w:val="26"/>
              </w:numPr>
              <w:spacing w:after="0" w:line="240" w:lineRule="auto"/>
              <w:rPr>
                <w:rFonts w:ascii="Times New Roman" w:hAnsi="Times New Roman" w:cs="Times New Roman"/>
                <w:b/>
              </w:rPr>
            </w:pPr>
            <w:r w:rsidRPr="009E3E1D">
              <w:rPr>
                <w:rFonts w:ascii="Times New Roman" w:hAnsi="Times New Roman" w:cs="Times New Roman"/>
                <w:b/>
              </w:rPr>
              <w:t>Il vous est demandé d’apporter un soin particulier à la présentation de votre copie.</w:t>
            </w:r>
          </w:p>
          <w:p w:rsidR="007A21B1" w:rsidRPr="009E3E1D" w:rsidRDefault="007A21B1" w:rsidP="00176A6F">
            <w:pPr>
              <w:pStyle w:val="Paragraphedeliste"/>
              <w:numPr>
                <w:ilvl w:val="0"/>
                <w:numId w:val="26"/>
              </w:numPr>
              <w:spacing w:after="0" w:line="240" w:lineRule="auto"/>
              <w:rPr>
                <w:rFonts w:ascii="Times New Roman" w:hAnsi="Times New Roman" w:cs="Times New Roman"/>
                <w:b/>
              </w:rPr>
            </w:pPr>
            <w:r w:rsidRPr="009E3E1D">
              <w:rPr>
                <w:rFonts w:ascii="Times New Roman" w:hAnsi="Times New Roman" w:cs="Times New Roman"/>
                <w:b/>
              </w:rPr>
              <w:t>Les calculs ayant un intérêt particulier doivent figurer sur la copie.</w:t>
            </w:r>
          </w:p>
        </w:tc>
      </w:tr>
    </w:tbl>
    <w:p w:rsidR="007A21B1" w:rsidRPr="00E837CE" w:rsidRDefault="007A21B1" w:rsidP="007A21B1">
      <w:pPr>
        <w:jc w:val="center"/>
        <w:rPr>
          <w:sz w:val="24"/>
          <w:szCs w:val="28"/>
        </w:rPr>
      </w:pP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t xml:space="preserve">  </w:t>
      </w:r>
      <w:r w:rsidRPr="00E837CE">
        <w:rPr>
          <w:sz w:val="24"/>
          <w:szCs w:val="28"/>
        </w:rPr>
        <w:sym w:font="Wingdings" w:char="0076"/>
      </w:r>
      <w:r w:rsidRPr="00E837CE">
        <w:rPr>
          <w:sz w:val="24"/>
          <w:szCs w:val="28"/>
        </w:rPr>
        <w:sym w:font="Wingdings" w:char="0076"/>
      </w:r>
      <w:r w:rsidRPr="00E837CE">
        <w:rPr>
          <w:sz w:val="24"/>
          <w:szCs w:val="28"/>
        </w:rPr>
        <w:sym w:font="Wingdings" w:char="0076"/>
      </w:r>
      <w:r w:rsidRPr="00E837CE">
        <w:rPr>
          <w:sz w:val="24"/>
          <w:szCs w:val="28"/>
        </w:rPr>
        <w:t xml:space="preserve">  </w:t>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r w:rsidRPr="00E837CE">
        <w:rPr>
          <w:sz w:val="24"/>
          <w:szCs w:val="28"/>
        </w:rPr>
        <w:sym w:font="Wingdings" w:char="009B"/>
      </w:r>
    </w:p>
    <w:p w:rsidR="007A21B1" w:rsidRDefault="000B5D79" w:rsidP="007A21B1">
      <w:pPr>
        <w:jc w:val="center"/>
      </w:pPr>
      <w:r w:rsidRPr="000B5D79">
        <w:rPr>
          <w:bCs/>
          <w:noProof/>
          <w:sz w:val="4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1" type="#_x0000_t176" style="position:absolute;left:0;text-align:left;margin-left:116.75pt;margin-top:7.9pt;width:190.9pt;height:27.85pt;z-index:251667456">
            <v:textbox style="mso-next-textbox:#_x0000_s1041">
              <w:txbxContent>
                <w:p w:rsidR="00F5720F" w:rsidRPr="00052CC8" w:rsidRDefault="00F5720F" w:rsidP="007A21B1">
                  <w:pPr>
                    <w:jc w:val="center"/>
                    <w:rPr>
                      <w:rFonts w:ascii="Times New Roman" w:hAnsi="Times New Roman" w:cs="Times New Roman"/>
                      <w:b/>
                      <w:bCs/>
                      <w:sz w:val="32"/>
                      <w:szCs w:val="32"/>
                    </w:rPr>
                  </w:pPr>
                  <w:r w:rsidRPr="00052CC8">
                    <w:rPr>
                      <w:rFonts w:ascii="Times New Roman" w:hAnsi="Times New Roman" w:cs="Times New Roman"/>
                      <w:b/>
                      <w:bCs/>
                      <w:sz w:val="32"/>
                      <w:szCs w:val="32"/>
                    </w:rPr>
                    <w:t>PREMIERE PARTIE</w:t>
                  </w:r>
                </w:p>
              </w:txbxContent>
            </v:textbox>
          </v:shape>
        </w:pict>
      </w:r>
    </w:p>
    <w:p w:rsidR="00742198" w:rsidRDefault="00742198" w:rsidP="00FC19B3"/>
    <w:p w:rsidR="00742198" w:rsidRDefault="00742198" w:rsidP="00FC19B3"/>
    <w:p w:rsidR="00176A6F" w:rsidRDefault="00176A6F" w:rsidP="00517535">
      <w:pPr>
        <w:ind w:left="360"/>
        <w:jc w:val="both"/>
        <w:rPr>
          <w:rFonts w:ascii="Times New Roman" w:hAnsi="Times New Roman" w:cs="Times New Roman"/>
          <w:b/>
          <w:bCs/>
          <w:i/>
          <w:iCs/>
          <w:sz w:val="24"/>
          <w:u w:val="single"/>
        </w:rPr>
      </w:pPr>
    </w:p>
    <w:p w:rsidR="00B30F85" w:rsidRPr="00517535" w:rsidRDefault="00517535" w:rsidP="00517535">
      <w:pPr>
        <w:ind w:left="360"/>
        <w:jc w:val="both"/>
        <w:rPr>
          <w:rFonts w:ascii="Times New Roman" w:hAnsi="Times New Roman" w:cs="Times New Roman"/>
          <w:b/>
          <w:bCs/>
          <w:i/>
          <w:iCs/>
          <w:sz w:val="24"/>
          <w:u w:val="single"/>
        </w:rPr>
      </w:pPr>
      <w:r>
        <w:rPr>
          <w:rFonts w:ascii="Times New Roman" w:hAnsi="Times New Roman" w:cs="Times New Roman"/>
          <w:b/>
          <w:bCs/>
          <w:i/>
          <w:iCs/>
          <w:sz w:val="24"/>
          <w:u w:val="single"/>
        </w:rPr>
        <w:t xml:space="preserve"> </w:t>
      </w:r>
      <w:r w:rsidR="00B30F85" w:rsidRPr="00586BB3">
        <w:rPr>
          <w:rFonts w:ascii="Times New Roman" w:hAnsi="Times New Roman" w:cs="Times New Roman"/>
          <w:b/>
          <w:bCs/>
          <w:i/>
          <w:iCs/>
          <w:sz w:val="24"/>
          <w:u w:val="single"/>
        </w:rPr>
        <w:t>Exercice n°1</w:t>
      </w:r>
      <w:r w:rsidR="00B30F85" w:rsidRPr="00586BB3">
        <w:rPr>
          <w:rFonts w:ascii="Times New Roman" w:hAnsi="Times New Roman" w:cs="Times New Roman"/>
          <w:b/>
          <w:bCs/>
          <w:i/>
          <w:iCs/>
          <w:sz w:val="24"/>
        </w:rPr>
        <w:t> </w:t>
      </w:r>
      <w:r w:rsidR="00B30F85" w:rsidRPr="00831634">
        <w:rPr>
          <w:rFonts w:ascii="Times New Roman" w:hAnsi="Times New Roman" w:cs="Times New Roman"/>
          <w:b/>
          <w:bCs/>
          <w:i/>
          <w:iCs/>
          <w:sz w:val="28"/>
        </w:rPr>
        <w:t>:</w:t>
      </w:r>
      <w:r w:rsidR="00B30F85" w:rsidRPr="00831634">
        <w:rPr>
          <w:rFonts w:ascii="Times New Roman" w:hAnsi="Times New Roman" w:cs="Times New Roman"/>
          <w:b/>
          <w:bCs/>
          <w:i/>
          <w:iCs/>
          <w:sz w:val="28"/>
          <w:u w:val="single"/>
        </w:rPr>
        <w:t xml:space="preserve"> </w:t>
      </w:r>
    </w:p>
    <w:p w:rsidR="00B30F85" w:rsidRPr="00586BB3" w:rsidRDefault="00B30F85" w:rsidP="00B30F85">
      <w:pPr>
        <w:ind w:left="360"/>
        <w:jc w:val="both"/>
        <w:rPr>
          <w:rFonts w:ascii="Times New Roman" w:hAnsi="Times New Roman" w:cs="Times New Roman"/>
          <w:b/>
          <w:bCs/>
          <w:i/>
          <w:iCs/>
          <w:sz w:val="2"/>
          <w:u w:val="single"/>
        </w:rPr>
      </w:pPr>
    </w:p>
    <w:p w:rsidR="00465026" w:rsidRPr="007A21B1" w:rsidRDefault="00B30F85" w:rsidP="00465026">
      <w:pPr>
        <w:tabs>
          <w:tab w:val="left" w:pos="6327"/>
        </w:tabs>
        <w:jc w:val="both"/>
        <w:rPr>
          <w:rFonts w:ascii="Times New Roman" w:hAnsi="Times New Roman" w:cs="Times New Roman"/>
          <w:sz w:val="24"/>
          <w:szCs w:val="20"/>
          <w:lang w:bidi="ar-TN"/>
        </w:rPr>
      </w:pPr>
      <w:r w:rsidRPr="00586BB3">
        <w:rPr>
          <w:rFonts w:ascii="Times New Roman" w:hAnsi="Times New Roman" w:cs="Times New Roman"/>
          <w:sz w:val="20"/>
        </w:rPr>
        <w:t xml:space="preserve">         </w:t>
      </w:r>
    </w:p>
    <w:p w:rsidR="00465026" w:rsidRPr="00465026" w:rsidRDefault="003235AD" w:rsidP="00465026">
      <w:pPr>
        <w:rPr>
          <w:rFonts w:asciiTheme="majorBidi" w:hAnsiTheme="majorBidi" w:cstheme="majorBidi"/>
          <w:sz w:val="24"/>
        </w:rPr>
      </w:pPr>
      <w:r>
        <w:rPr>
          <w:rFonts w:asciiTheme="majorBidi" w:hAnsiTheme="majorBidi" w:cstheme="majorBidi"/>
          <w:sz w:val="24"/>
        </w:rPr>
        <w:t xml:space="preserve">        </w:t>
      </w:r>
      <w:r w:rsidR="00465026" w:rsidRPr="00465026">
        <w:rPr>
          <w:rFonts w:asciiTheme="majorBidi" w:hAnsiTheme="majorBidi" w:cstheme="majorBidi"/>
          <w:sz w:val="24"/>
        </w:rPr>
        <w:t xml:space="preserve">La société </w:t>
      </w:r>
      <w:r w:rsidR="00465026" w:rsidRPr="003235AD">
        <w:rPr>
          <w:rFonts w:asciiTheme="majorBidi" w:hAnsiTheme="majorBidi" w:cstheme="majorBidi"/>
          <w:b/>
          <w:sz w:val="24"/>
        </w:rPr>
        <w:t>« Les ateliers du nord »</w:t>
      </w:r>
      <w:r w:rsidR="00465026" w:rsidRPr="00465026">
        <w:rPr>
          <w:rFonts w:asciiTheme="majorBidi" w:hAnsiTheme="majorBidi" w:cstheme="majorBidi"/>
          <w:sz w:val="24"/>
        </w:rPr>
        <w:t xml:space="preserve"> est spécialisée dans la fabrication de deux modèles de filtres à eau, modèle A et modèle B, qui sont vendus respectivement à 22 D et 32 D. Les deux modèles passent par deux ateliers : Préparation et Assemblage.</w:t>
      </w:r>
    </w:p>
    <w:p w:rsidR="00465026" w:rsidRPr="00465026" w:rsidRDefault="00972684" w:rsidP="00465026">
      <w:pPr>
        <w:rPr>
          <w:rFonts w:asciiTheme="majorBidi" w:hAnsiTheme="majorBidi" w:cstheme="majorBidi"/>
          <w:sz w:val="24"/>
        </w:rPr>
      </w:pPr>
      <w:r>
        <w:rPr>
          <w:rFonts w:asciiTheme="majorBidi" w:hAnsiTheme="majorBidi" w:cstheme="majorBidi"/>
          <w:sz w:val="24"/>
        </w:rPr>
        <w:t xml:space="preserve">    </w:t>
      </w:r>
      <w:r w:rsidR="00465026" w:rsidRPr="00465026">
        <w:rPr>
          <w:rFonts w:asciiTheme="majorBidi" w:hAnsiTheme="majorBidi" w:cstheme="majorBidi"/>
          <w:sz w:val="24"/>
        </w:rPr>
        <w:t>Selon le service technique, les normes de production se présentent ainsi :</w:t>
      </w:r>
    </w:p>
    <w:p w:rsidR="00465026" w:rsidRPr="00465026" w:rsidRDefault="00465026" w:rsidP="00465026">
      <w:pPr>
        <w:rPr>
          <w:rFonts w:asciiTheme="majorBidi" w:hAnsiTheme="majorBidi" w:cstheme="majorBidi"/>
          <w:sz w:val="24"/>
        </w:rPr>
      </w:pPr>
    </w:p>
    <w:tbl>
      <w:tblPr>
        <w:tblStyle w:val="Grilledutableau"/>
        <w:tblW w:w="9512" w:type="dxa"/>
        <w:tblLook w:val="04A0"/>
      </w:tblPr>
      <w:tblGrid>
        <w:gridCol w:w="2378"/>
        <w:gridCol w:w="1686"/>
        <w:gridCol w:w="1756"/>
        <w:gridCol w:w="3692"/>
      </w:tblGrid>
      <w:tr w:rsidR="00465026" w:rsidRPr="00465026" w:rsidTr="003235AD">
        <w:trPr>
          <w:trHeight w:val="743"/>
        </w:trPr>
        <w:tc>
          <w:tcPr>
            <w:tcW w:w="2378" w:type="dxa"/>
            <w:vAlign w:val="center"/>
          </w:tcPr>
          <w:p w:rsidR="00465026" w:rsidRPr="00465026" w:rsidRDefault="00465026" w:rsidP="00972684">
            <w:pPr>
              <w:jc w:val="center"/>
              <w:rPr>
                <w:rFonts w:asciiTheme="majorBidi" w:hAnsiTheme="majorBidi" w:cstheme="majorBidi"/>
                <w:b/>
                <w:bCs/>
                <w:sz w:val="24"/>
              </w:rPr>
            </w:pPr>
            <w:r w:rsidRPr="00465026">
              <w:rPr>
                <w:rFonts w:asciiTheme="majorBidi" w:hAnsiTheme="majorBidi" w:cstheme="majorBidi"/>
                <w:b/>
                <w:bCs/>
                <w:sz w:val="24"/>
              </w:rPr>
              <w:t>Eléments</w:t>
            </w:r>
          </w:p>
        </w:tc>
        <w:tc>
          <w:tcPr>
            <w:tcW w:w="1686" w:type="dxa"/>
            <w:vAlign w:val="center"/>
          </w:tcPr>
          <w:p w:rsidR="00465026" w:rsidRPr="00465026" w:rsidRDefault="00465026" w:rsidP="00972684">
            <w:pPr>
              <w:jc w:val="center"/>
              <w:rPr>
                <w:rFonts w:asciiTheme="majorBidi" w:hAnsiTheme="majorBidi" w:cstheme="majorBidi"/>
                <w:b/>
                <w:bCs/>
                <w:sz w:val="24"/>
              </w:rPr>
            </w:pPr>
            <w:r w:rsidRPr="00465026">
              <w:rPr>
                <w:rFonts w:asciiTheme="majorBidi" w:hAnsiTheme="majorBidi" w:cstheme="majorBidi"/>
                <w:b/>
                <w:bCs/>
                <w:sz w:val="24"/>
              </w:rPr>
              <w:t>Modèle A</w:t>
            </w:r>
          </w:p>
        </w:tc>
        <w:tc>
          <w:tcPr>
            <w:tcW w:w="1756" w:type="dxa"/>
            <w:vAlign w:val="center"/>
          </w:tcPr>
          <w:p w:rsidR="00465026" w:rsidRPr="00465026" w:rsidRDefault="00465026" w:rsidP="00972684">
            <w:pPr>
              <w:jc w:val="center"/>
              <w:rPr>
                <w:rFonts w:asciiTheme="majorBidi" w:hAnsiTheme="majorBidi" w:cstheme="majorBidi"/>
                <w:b/>
                <w:bCs/>
                <w:sz w:val="24"/>
              </w:rPr>
            </w:pPr>
            <w:r w:rsidRPr="00465026">
              <w:rPr>
                <w:rFonts w:asciiTheme="majorBidi" w:hAnsiTheme="majorBidi" w:cstheme="majorBidi"/>
                <w:b/>
                <w:bCs/>
                <w:sz w:val="24"/>
              </w:rPr>
              <w:t>Modèle B</w:t>
            </w:r>
          </w:p>
        </w:tc>
        <w:tc>
          <w:tcPr>
            <w:tcW w:w="3692" w:type="dxa"/>
            <w:vAlign w:val="center"/>
          </w:tcPr>
          <w:p w:rsidR="00465026" w:rsidRPr="00465026" w:rsidRDefault="00465026" w:rsidP="00972684">
            <w:pPr>
              <w:jc w:val="center"/>
              <w:rPr>
                <w:rFonts w:asciiTheme="majorBidi" w:hAnsiTheme="majorBidi" w:cstheme="majorBidi"/>
                <w:b/>
                <w:bCs/>
                <w:sz w:val="24"/>
              </w:rPr>
            </w:pPr>
            <w:r w:rsidRPr="00465026">
              <w:rPr>
                <w:rFonts w:asciiTheme="majorBidi" w:hAnsiTheme="majorBidi" w:cstheme="majorBidi"/>
                <w:b/>
                <w:bCs/>
                <w:sz w:val="24"/>
              </w:rPr>
              <w:t>Capacités maximales mensuelles en heures de travail machine</w:t>
            </w:r>
          </w:p>
        </w:tc>
      </w:tr>
      <w:tr w:rsidR="00465026" w:rsidRPr="00465026" w:rsidTr="003235AD">
        <w:trPr>
          <w:trHeight w:val="372"/>
        </w:trPr>
        <w:tc>
          <w:tcPr>
            <w:tcW w:w="2378" w:type="dxa"/>
            <w:vAlign w:val="center"/>
          </w:tcPr>
          <w:p w:rsidR="00465026" w:rsidRPr="00465026" w:rsidRDefault="00465026" w:rsidP="00465026">
            <w:pPr>
              <w:rPr>
                <w:rFonts w:asciiTheme="majorBidi" w:hAnsiTheme="majorBidi" w:cstheme="majorBidi"/>
                <w:b/>
                <w:bCs/>
                <w:sz w:val="24"/>
              </w:rPr>
            </w:pPr>
            <w:r w:rsidRPr="00465026">
              <w:rPr>
                <w:rFonts w:asciiTheme="majorBidi" w:hAnsiTheme="majorBidi" w:cstheme="majorBidi"/>
                <w:b/>
                <w:bCs/>
                <w:sz w:val="24"/>
              </w:rPr>
              <w:t>Atelier préparation</w:t>
            </w:r>
          </w:p>
        </w:tc>
        <w:tc>
          <w:tcPr>
            <w:tcW w:w="1686" w:type="dxa"/>
            <w:vAlign w:val="center"/>
          </w:tcPr>
          <w:p w:rsidR="00465026" w:rsidRPr="00465026" w:rsidRDefault="00465026" w:rsidP="00465026">
            <w:pPr>
              <w:jc w:val="center"/>
              <w:rPr>
                <w:rFonts w:asciiTheme="majorBidi" w:hAnsiTheme="majorBidi" w:cstheme="majorBidi"/>
                <w:sz w:val="24"/>
              </w:rPr>
            </w:pPr>
            <w:r w:rsidRPr="00465026">
              <w:rPr>
                <w:rFonts w:asciiTheme="majorBidi" w:hAnsiTheme="majorBidi" w:cstheme="majorBidi"/>
                <w:sz w:val="24"/>
              </w:rPr>
              <w:t>0,75 heure</w:t>
            </w:r>
          </w:p>
        </w:tc>
        <w:tc>
          <w:tcPr>
            <w:tcW w:w="1756" w:type="dxa"/>
            <w:vAlign w:val="center"/>
          </w:tcPr>
          <w:p w:rsidR="00465026" w:rsidRPr="00465026" w:rsidRDefault="00465026" w:rsidP="00465026">
            <w:pPr>
              <w:jc w:val="center"/>
              <w:rPr>
                <w:rFonts w:asciiTheme="majorBidi" w:hAnsiTheme="majorBidi" w:cstheme="majorBidi"/>
                <w:sz w:val="24"/>
              </w:rPr>
            </w:pPr>
            <w:r w:rsidRPr="00465026">
              <w:rPr>
                <w:rFonts w:asciiTheme="majorBidi" w:hAnsiTheme="majorBidi" w:cstheme="majorBidi"/>
                <w:sz w:val="24"/>
              </w:rPr>
              <w:t>1 heure</w:t>
            </w:r>
          </w:p>
        </w:tc>
        <w:tc>
          <w:tcPr>
            <w:tcW w:w="3692" w:type="dxa"/>
            <w:vAlign w:val="center"/>
          </w:tcPr>
          <w:p w:rsidR="00465026" w:rsidRPr="00465026" w:rsidRDefault="00465026" w:rsidP="00465026">
            <w:pPr>
              <w:jc w:val="center"/>
              <w:rPr>
                <w:rFonts w:asciiTheme="majorBidi" w:hAnsiTheme="majorBidi" w:cstheme="majorBidi"/>
                <w:sz w:val="24"/>
              </w:rPr>
            </w:pPr>
            <w:r w:rsidRPr="00465026">
              <w:rPr>
                <w:rFonts w:asciiTheme="majorBidi" w:hAnsiTheme="majorBidi" w:cstheme="majorBidi"/>
                <w:sz w:val="24"/>
              </w:rPr>
              <w:t>1 300 heures</w:t>
            </w:r>
          </w:p>
        </w:tc>
      </w:tr>
      <w:tr w:rsidR="00465026" w:rsidRPr="00465026" w:rsidTr="003235AD">
        <w:trPr>
          <w:trHeight w:val="372"/>
        </w:trPr>
        <w:tc>
          <w:tcPr>
            <w:tcW w:w="2378" w:type="dxa"/>
            <w:vAlign w:val="center"/>
          </w:tcPr>
          <w:p w:rsidR="00465026" w:rsidRPr="00465026" w:rsidRDefault="00465026" w:rsidP="00465026">
            <w:pPr>
              <w:rPr>
                <w:rFonts w:asciiTheme="majorBidi" w:hAnsiTheme="majorBidi" w:cstheme="majorBidi"/>
                <w:b/>
                <w:bCs/>
                <w:sz w:val="24"/>
              </w:rPr>
            </w:pPr>
            <w:r w:rsidRPr="00465026">
              <w:rPr>
                <w:rFonts w:asciiTheme="majorBidi" w:hAnsiTheme="majorBidi" w:cstheme="majorBidi"/>
                <w:b/>
                <w:bCs/>
                <w:sz w:val="24"/>
              </w:rPr>
              <w:t>Atelier assemblage</w:t>
            </w:r>
          </w:p>
        </w:tc>
        <w:tc>
          <w:tcPr>
            <w:tcW w:w="1686" w:type="dxa"/>
            <w:vAlign w:val="center"/>
          </w:tcPr>
          <w:p w:rsidR="00465026" w:rsidRPr="00465026" w:rsidRDefault="00465026" w:rsidP="00465026">
            <w:pPr>
              <w:jc w:val="center"/>
              <w:rPr>
                <w:rFonts w:asciiTheme="majorBidi" w:hAnsiTheme="majorBidi" w:cstheme="majorBidi"/>
                <w:sz w:val="24"/>
              </w:rPr>
            </w:pPr>
            <w:r w:rsidRPr="00465026">
              <w:rPr>
                <w:rFonts w:asciiTheme="majorBidi" w:hAnsiTheme="majorBidi" w:cstheme="majorBidi"/>
                <w:sz w:val="24"/>
              </w:rPr>
              <w:t>30 minutes</w:t>
            </w:r>
          </w:p>
        </w:tc>
        <w:tc>
          <w:tcPr>
            <w:tcW w:w="1756" w:type="dxa"/>
            <w:vAlign w:val="center"/>
          </w:tcPr>
          <w:p w:rsidR="00465026" w:rsidRPr="00465026" w:rsidRDefault="00465026" w:rsidP="00465026">
            <w:pPr>
              <w:jc w:val="center"/>
              <w:rPr>
                <w:rFonts w:asciiTheme="majorBidi" w:hAnsiTheme="majorBidi" w:cstheme="majorBidi"/>
                <w:sz w:val="24"/>
              </w:rPr>
            </w:pPr>
            <w:r w:rsidRPr="00465026">
              <w:rPr>
                <w:rFonts w:asciiTheme="majorBidi" w:hAnsiTheme="majorBidi" w:cstheme="majorBidi"/>
                <w:sz w:val="24"/>
              </w:rPr>
              <w:t>24 minutes</w:t>
            </w:r>
          </w:p>
        </w:tc>
        <w:tc>
          <w:tcPr>
            <w:tcW w:w="3692" w:type="dxa"/>
            <w:vAlign w:val="center"/>
          </w:tcPr>
          <w:p w:rsidR="00465026" w:rsidRPr="00465026" w:rsidRDefault="00465026" w:rsidP="00465026">
            <w:pPr>
              <w:jc w:val="center"/>
              <w:rPr>
                <w:rFonts w:asciiTheme="majorBidi" w:hAnsiTheme="majorBidi" w:cstheme="majorBidi"/>
                <w:sz w:val="24"/>
              </w:rPr>
            </w:pPr>
            <w:r w:rsidRPr="00465026">
              <w:rPr>
                <w:rFonts w:asciiTheme="majorBidi" w:hAnsiTheme="majorBidi" w:cstheme="majorBidi"/>
                <w:sz w:val="24"/>
              </w:rPr>
              <w:t>680 heures</w:t>
            </w:r>
          </w:p>
        </w:tc>
      </w:tr>
    </w:tbl>
    <w:p w:rsidR="00465026" w:rsidRPr="00465026" w:rsidRDefault="00465026" w:rsidP="00465026">
      <w:pPr>
        <w:rPr>
          <w:rFonts w:asciiTheme="majorBidi" w:hAnsiTheme="majorBidi" w:cstheme="majorBidi"/>
          <w:sz w:val="24"/>
        </w:rPr>
      </w:pPr>
    </w:p>
    <w:p w:rsidR="00465026" w:rsidRPr="00465026" w:rsidRDefault="00465026" w:rsidP="00465026">
      <w:pPr>
        <w:rPr>
          <w:rFonts w:ascii="Times New Roman" w:hAnsi="Times New Roman" w:cs="Times New Roman"/>
          <w:sz w:val="24"/>
        </w:rPr>
      </w:pPr>
      <w:r w:rsidRPr="00465026">
        <w:rPr>
          <w:rFonts w:ascii="Times New Roman" w:hAnsi="Times New Roman" w:cs="Times New Roman"/>
          <w:b/>
          <w:bCs/>
          <w:i/>
          <w:iCs/>
          <w:sz w:val="24"/>
          <w:u w:val="single"/>
        </w:rPr>
        <w:t>Travail à faire</w:t>
      </w:r>
      <w:r w:rsidRPr="00465026">
        <w:rPr>
          <w:rFonts w:ascii="Times New Roman" w:hAnsi="Times New Roman" w:cs="Times New Roman"/>
          <w:sz w:val="24"/>
        </w:rPr>
        <w:t> :</w:t>
      </w:r>
    </w:p>
    <w:p w:rsidR="00465026" w:rsidRPr="00465026" w:rsidRDefault="00465026" w:rsidP="00465026">
      <w:pPr>
        <w:rPr>
          <w:rFonts w:ascii="Times New Roman" w:hAnsi="Times New Roman" w:cs="Times New Roman"/>
          <w:sz w:val="16"/>
          <w:szCs w:val="14"/>
        </w:rPr>
      </w:pPr>
    </w:p>
    <w:p w:rsidR="00465026" w:rsidRPr="00465026" w:rsidRDefault="00465026" w:rsidP="00465026">
      <w:pPr>
        <w:pStyle w:val="Paragraphedeliste"/>
        <w:numPr>
          <w:ilvl w:val="0"/>
          <w:numId w:val="32"/>
        </w:numPr>
        <w:spacing w:after="0" w:line="240" w:lineRule="auto"/>
        <w:rPr>
          <w:rFonts w:ascii="Times New Roman" w:hAnsi="Times New Roman" w:cs="Times New Roman"/>
          <w:sz w:val="24"/>
        </w:rPr>
      </w:pPr>
      <w:r w:rsidRPr="00465026">
        <w:rPr>
          <w:rFonts w:ascii="Times New Roman" w:hAnsi="Times New Roman" w:cs="Times New Roman"/>
          <w:sz w:val="24"/>
        </w:rPr>
        <w:t>Déterminer les quantités optimales à fabriquer pour assurer le plein emploi des deux ateliers.</w:t>
      </w:r>
    </w:p>
    <w:p w:rsidR="00465026" w:rsidRPr="00465026" w:rsidRDefault="00465026" w:rsidP="00465026">
      <w:pPr>
        <w:pStyle w:val="Paragraphedeliste"/>
        <w:numPr>
          <w:ilvl w:val="0"/>
          <w:numId w:val="32"/>
        </w:numPr>
        <w:spacing w:after="0" w:line="240" w:lineRule="auto"/>
        <w:rPr>
          <w:rFonts w:ascii="Times New Roman" w:hAnsi="Times New Roman" w:cs="Times New Roman"/>
          <w:sz w:val="24"/>
        </w:rPr>
      </w:pPr>
      <w:r w:rsidRPr="00465026">
        <w:rPr>
          <w:rFonts w:ascii="Times New Roman" w:hAnsi="Times New Roman" w:cs="Times New Roman"/>
          <w:sz w:val="24"/>
        </w:rPr>
        <w:t>Déterminer le chiffre d’affaires mensuel que pourra réaliser la société si elle fabrique et vend les quantités assurant le plein emploi.</w:t>
      </w:r>
    </w:p>
    <w:p w:rsidR="003235AD" w:rsidRDefault="00465026" w:rsidP="00CD17BA">
      <w:pPr>
        <w:pStyle w:val="Paragraphedeliste"/>
        <w:numPr>
          <w:ilvl w:val="0"/>
          <w:numId w:val="32"/>
        </w:numPr>
        <w:spacing w:after="0" w:line="240" w:lineRule="auto"/>
        <w:rPr>
          <w:rFonts w:ascii="Times New Roman" w:hAnsi="Times New Roman" w:cs="Times New Roman"/>
          <w:sz w:val="24"/>
        </w:rPr>
      </w:pPr>
      <w:r w:rsidRPr="00465026">
        <w:rPr>
          <w:rFonts w:ascii="Times New Roman" w:hAnsi="Times New Roman" w:cs="Times New Roman"/>
          <w:sz w:val="24"/>
        </w:rPr>
        <w:t>Au début du mois de mais 201</w:t>
      </w:r>
      <w:r w:rsidR="00972684">
        <w:rPr>
          <w:rFonts w:ascii="Times New Roman" w:hAnsi="Times New Roman" w:cs="Times New Roman"/>
          <w:sz w:val="24"/>
        </w:rPr>
        <w:t>8</w:t>
      </w:r>
      <w:r w:rsidRPr="00465026">
        <w:rPr>
          <w:rFonts w:ascii="Times New Roman" w:hAnsi="Times New Roman" w:cs="Times New Roman"/>
          <w:sz w:val="24"/>
        </w:rPr>
        <w:t>, la société a reçu une commande de 600 filtres du modèle A et 850 filtres du modèle B. Dites si la société peut satisfaire cette commande. Justifier.</w:t>
      </w:r>
    </w:p>
    <w:p w:rsidR="00B30F85" w:rsidRPr="00CD17BA" w:rsidRDefault="00465026" w:rsidP="00CD17BA">
      <w:pPr>
        <w:pStyle w:val="Paragraphedeliste"/>
        <w:numPr>
          <w:ilvl w:val="0"/>
          <w:numId w:val="32"/>
        </w:numPr>
        <w:spacing w:after="0" w:line="240" w:lineRule="auto"/>
        <w:rPr>
          <w:rFonts w:ascii="Times New Roman" w:hAnsi="Times New Roman" w:cs="Times New Roman"/>
          <w:sz w:val="24"/>
        </w:rPr>
      </w:pPr>
      <w:r w:rsidRPr="00CD17BA">
        <w:rPr>
          <w:rFonts w:ascii="Times New Roman" w:hAnsi="Times New Roman" w:cs="Times New Roman"/>
          <w:sz w:val="24"/>
        </w:rPr>
        <w:t>Calculer le chiffre d’affaires mensuel correspondant à la commande reçue ; commenter</w:t>
      </w:r>
    </w:p>
    <w:p w:rsidR="00B30F85" w:rsidRPr="00465026" w:rsidRDefault="00B30F85" w:rsidP="00B30F85">
      <w:pPr>
        <w:pStyle w:val="Paragraphedeliste"/>
        <w:spacing w:after="0" w:line="240" w:lineRule="auto"/>
        <w:ind w:left="762"/>
        <w:jc w:val="lowKashida"/>
        <w:rPr>
          <w:rFonts w:ascii="Times New Roman" w:hAnsi="Times New Roman" w:cs="Times New Roman"/>
          <w:sz w:val="28"/>
          <w:szCs w:val="20"/>
          <w:lang w:bidi="ar-TN"/>
        </w:rPr>
      </w:pPr>
    </w:p>
    <w:p w:rsidR="00465026" w:rsidRPr="00465026" w:rsidRDefault="00465026" w:rsidP="00B30F85">
      <w:pPr>
        <w:pStyle w:val="Paragraphedeliste"/>
        <w:spacing w:after="0" w:line="240" w:lineRule="auto"/>
        <w:ind w:left="762"/>
        <w:jc w:val="lowKashida"/>
        <w:rPr>
          <w:rFonts w:ascii="Times New Roman" w:hAnsi="Times New Roman" w:cs="Times New Roman"/>
          <w:b/>
          <w:bCs/>
          <w:i/>
          <w:iCs/>
          <w:sz w:val="28"/>
          <w:u w:val="single"/>
        </w:rPr>
      </w:pPr>
    </w:p>
    <w:p w:rsidR="00465026" w:rsidRDefault="00465026" w:rsidP="00B30F85">
      <w:pPr>
        <w:pStyle w:val="Paragraphedeliste"/>
        <w:spacing w:after="0" w:line="240" w:lineRule="auto"/>
        <w:ind w:left="762"/>
        <w:jc w:val="lowKashida"/>
        <w:rPr>
          <w:rFonts w:ascii="Times New Roman" w:hAnsi="Times New Roman" w:cs="Times New Roman"/>
          <w:b/>
          <w:bCs/>
          <w:i/>
          <w:iCs/>
          <w:sz w:val="24"/>
          <w:u w:val="single"/>
        </w:rPr>
      </w:pPr>
    </w:p>
    <w:p w:rsidR="00465026" w:rsidRDefault="00465026" w:rsidP="00B30F85">
      <w:pPr>
        <w:pStyle w:val="Paragraphedeliste"/>
        <w:spacing w:after="0" w:line="240" w:lineRule="auto"/>
        <w:ind w:left="762"/>
        <w:jc w:val="lowKashida"/>
        <w:rPr>
          <w:rFonts w:ascii="Times New Roman" w:hAnsi="Times New Roman" w:cs="Times New Roman"/>
          <w:b/>
          <w:bCs/>
          <w:i/>
          <w:iCs/>
          <w:sz w:val="24"/>
          <w:u w:val="single"/>
        </w:rPr>
      </w:pPr>
    </w:p>
    <w:p w:rsidR="00465026" w:rsidRDefault="00465026" w:rsidP="00B30F85">
      <w:pPr>
        <w:pStyle w:val="Paragraphedeliste"/>
        <w:spacing w:after="0" w:line="240" w:lineRule="auto"/>
        <w:ind w:left="762"/>
        <w:jc w:val="lowKashida"/>
        <w:rPr>
          <w:rFonts w:ascii="Times New Roman" w:hAnsi="Times New Roman" w:cs="Times New Roman"/>
          <w:b/>
          <w:bCs/>
          <w:i/>
          <w:iCs/>
          <w:sz w:val="24"/>
          <w:u w:val="single"/>
        </w:rPr>
      </w:pPr>
    </w:p>
    <w:p w:rsidR="00465026" w:rsidRPr="00465026" w:rsidRDefault="00465026" w:rsidP="00465026">
      <w:pPr>
        <w:jc w:val="lowKashida"/>
        <w:rPr>
          <w:rFonts w:ascii="Times New Roman" w:hAnsi="Times New Roman" w:cs="Times New Roman"/>
          <w:b/>
          <w:bCs/>
          <w:i/>
          <w:iCs/>
          <w:sz w:val="24"/>
          <w:u w:val="single"/>
        </w:rPr>
      </w:pPr>
    </w:p>
    <w:p w:rsidR="00B30F85" w:rsidRPr="007A21B1" w:rsidRDefault="00517535" w:rsidP="00B30F85">
      <w:pPr>
        <w:pStyle w:val="Paragraphedeliste"/>
        <w:spacing w:after="0" w:line="240" w:lineRule="auto"/>
        <w:ind w:left="762"/>
        <w:jc w:val="lowKashida"/>
        <w:rPr>
          <w:rFonts w:ascii="Times New Roman" w:hAnsi="Times New Roman" w:cs="Times New Roman"/>
          <w:sz w:val="24"/>
          <w:szCs w:val="20"/>
          <w:lang w:bidi="ar-TN"/>
        </w:rPr>
      </w:pPr>
      <w:r w:rsidRPr="00586BB3">
        <w:rPr>
          <w:rFonts w:ascii="Times New Roman" w:hAnsi="Times New Roman" w:cs="Times New Roman"/>
          <w:b/>
          <w:bCs/>
          <w:i/>
          <w:iCs/>
          <w:sz w:val="24"/>
          <w:u w:val="single"/>
        </w:rPr>
        <w:t>Exercice n°</w:t>
      </w:r>
      <w:r>
        <w:rPr>
          <w:rFonts w:ascii="Times New Roman" w:hAnsi="Times New Roman" w:cs="Times New Roman"/>
          <w:b/>
          <w:bCs/>
          <w:i/>
          <w:iCs/>
          <w:sz w:val="24"/>
          <w:u w:val="single"/>
        </w:rPr>
        <w:t>2</w:t>
      </w:r>
      <w:r w:rsidRPr="00586BB3">
        <w:rPr>
          <w:rFonts w:ascii="Times New Roman" w:hAnsi="Times New Roman" w:cs="Times New Roman"/>
          <w:b/>
          <w:bCs/>
          <w:i/>
          <w:iCs/>
          <w:sz w:val="24"/>
        </w:rPr>
        <w:t> </w:t>
      </w:r>
      <w:r w:rsidRPr="00831634">
        <w:rPr>
          <w:rFonts w:ascii="Times New Roman" w:hAnsi="Times New Roman" w:cs="Times New Roman"/>
          <w:b/>
          <w:bCs/>
          <w:i/>
          <w:iCs/>
          <w:sz w:val="28"/>
        </w:rPr>
        <w:t>:</w:t>
      </w:r>
    </w:p>
    <w:p w:rsidR="00B30F85" w:rsidRPr="00517535" w:rsidRDefault="005F31CE" w:rsidP="005F31CE">
      <w:pPr>
        <w:tabs>
          <w:tab w:val="left" w:pos="1352"/>
        </w:tabs>
        <w:rPr>
          <w:sz w:val="16"/>
        </w:rPr>
      </w:pPr>
      <w:r>
        <w:rPr>
          <w:sz w:val="16"/>
        </w:rPr>
        <w:tab/>
      </w:r>
    </w:p>
    <w:p w:rsidR="005F31CE" w:rsidRPr="00173948" w:rsidRDefault="005F31CE" w:rsidP="005F31CE">
      <w:pPr>
        <w:ind w:left="-66"/>
        <w:rPr>
          <w:rFonts w:asciiTheme="majorBidi" w:hAnsiTheme="majorBidi" w:cstheme="majorBidi"/>
          <w:sz w:val="24"/>
          <w:szCs w:val="24"/>
        </w:rPr>
      </w:pPr>
      <w:r>
        <w:rPr>
          <w:rFonts w:asciiTheme="majorBidi" w:hAnsiTheme="majorBidi" w:cstheme="majorBidi"/>
          <w:sz w:val="24"/>
          <w:szCs w:val="24"/>
        </w:rPr>
        <w:t xml:space="preserve">       </w:t>
      </w:r>
      <w:r w:rsidRPr="00173948">
        <w:rPr>
          <w:rFonts w:asciiTheme="majorBidi" w:hAnsiTheme="majorBidi" w:cstheme="majorBidi"/>
          <w:sz w:val="24"/>
          <w:szCs w:val="24"/>
        </w:rPr>
        <w:t xml:space="preserve">La société </w:t>
      </w:r>
      <w:r w:rsidRPr="00173948">
        <w:rPr>
          <w:rFonts w:asciiTheme="majorBidi" w:hAnsiTheme="majorBidi" w:cstheme="majorBidi"/>
          <w:b/>
          <w:sz w:val="24"/>
          <w:szCs w:val="24"/>
        </w:rPr>
        <w:t>« Lina »</w:t>
      </w:r>
      <w:r w:rsidRPr="00173948">
        <w:rPr>
          <w:rFonts w:asciiTheme="majorBidi" w:hAnsiTheme="majorBidi" w:cstheme="majorBidi"/>
          <w:sz w:val="24"/>
          <w:szCs w:val="24"/>
        </w:rPr>
        <w:t xml:space="preserve"> commercialise une marque de lessive M qu’elle achète habituellement auprès d’un fabriquant. Elle vous demande de calculer certains indicateurs concernant ce produit. Vous disposez des informations ci-après : </w:t>
      </w:r>
    </w:p>
    <w:p w:rsidR="005F31CE" w:rsidRPr="00173948" w:rsidRDefault="005F31CE" w:rsidP="005F31CE">
      <w:pPr>
        <w:pStyle w:val="Paragraphedeliste"/>
        <w:numPr>
          <w:ilvl w:val="0"/>
          <w:numId w:val="34"/>
        </w:numPr>
        <w:spacing w:after="0" w:line="240" w:lineRule="auto"/>
        <w:rPr>
          <w:rFonts w:asciiTheme="majorBidi" w:hAnsiTheme="majorBidi" w:cstheme="majorBidi"/>
          <w:sz w:val="24"/>
          <w:szCs w:val="24"/>
        </w:rPr>
      </w:pPr>
      <w:r w:rsidRPr="00173948">
        <w:rPr>
          <w:rFonts w:asciiTheme="majorBidi" w:hAnsiTheme="majorBidi" w:cstheme="majorBidi"/>
          <w:sz w:val="24"/>
          <w:szCs w:val="24"/>
        </w:rPr>
        <w:t>La société utilise la méthode du coût moyen unitaire pondéré de fin de période ;</w:t>
      </w:r>
    </w:p>
    <w:p w:rsidR="005F31CE" w:rsidRPr="00173948" w:rsidRDefault="005F31CE" w:rsidP="005F31CE">
      <w:pPr>
        <w:pStyle w:val="Paragraphedeliste"/>
        <w:numPr>
          <w:ilvl w:val="0"/>
          <w:numId w:val="34"/>
        </w:numPr>
        <w:spacing w:after="0" w:line="240" w:lineRule="auto"/>
        <w:rPr>
          <w:rFonts w:asciiTheme="majorBidi" w:hAnsiTheme="majorBidi" w:cstheme="majorBidi"/>
          <w:sz w:val="24"/>
          <w:szCs w:val="24"/>
        </w:rPr>
      </w:pPr>
      <w:r w:rsidRPr="00173948">
        <w:rPr>
          <w:rFonts w:asciiTheme="majorBidi" w:hAnsiTheme="majorBidi" w:cstheme="majorBidi"/>
          <w:sz w:val="24"/>
          <w:szCs w:val="24"/>
        </w:rPr>
        <w:t xml:space="preserve">Les existants en stocks au 01/12/2018 sont de 2000 paquets valant </w:t>
      </w:r>
      <w:r w:rsidR="00F5720F" w:rsidRPr="00173948">
        <w:rPr>
          <w:rFonts w:asciiTheme="majorBidi" w:hAnsiTheme="majorBidi" w:cstheme="majorBidi"/>
          <w:sz w:val="24"/>
          <w:szCs w:val="24"/>
        </w:rPr>
        <w:t xml:space="preserve"> </w:t>
      </w:r>
      <w:r w:rsidRPr="00173948">
        <w:rPr>
          <w:rFonts w:asciiTheme="majorBidi" w:hAnsiTheme="majorBidi" w:cstheme="majorBidi"/>
          <w:sz w:val="24"/>
          <w:szCs w:val="24"/>
        </w:rPr>
        <w:t>24 700D ;</w:t>
      </w:r>
    </w:p>
    <w:p w:rsidR="005F31CE" w:rsidRPr="00173948" w:rsidRDefault="005F31CE" w:rsidP="005F31CE">
      <w:pPr>
        <w:pStyle w:val="Paragraphedeliste"/>
        <w:numPr>
          <w:ilvl w:val="0"/>
          <w:numId w:val="34"/>
        </w:numPr>
        <w:spacing w:after="0" w:line="240" w:lineRule="auto"/>
        <w:rPr>
          <w:rFonts w:asciiTheme="majorBidi" w:hAnsiTheme="majorBidi" w:cstheme="majorBidi"/>
          <w:sz w:val="24"/>
          <w:szCs w:val="24"/>
        </w:rPr>
      </w:pPr>
      <w:r w:rsidRPr="00173948">
        <w:rPr>
          <w:rFonts w:asciiTheme="majorBidi" w:hAnsiTheme="majorBidi" w:cstheme="majorBidi"/>
          <w:sz w:val="24"/>
          <w:szCs w:val="24"/>
        </w:rPr>
        <w:t>Total des entrées : 6000 paquets valant  75 300 D ;</w:t>
      </w:r>
    </w:p>
    <w:p w:rsidR="005F31CE" w:rsidRPr="00173948" w:rsidRDefault="005F31CE" w:rsidP="005F31CE">
      <w:pPr>
        <w:pStyle w:val="Paragraphedeliste"/>
        <w:numPr>
          <w:ilvl w:val="0"/>
          <w:numId w:val="34"/>
        </w:numPr>
        <w:spacing w:after="0" w:line="240" w:lineRule="auto"/>
        <w:rPr>
          <w:rFonts w:asciiTheme="majorBidi" w:hAnsiTheme="majorBidi" w:cstheme="majorBidi"/>
          <w:sz w:val="24"/>
          <w:szCs w:val="24"/>
        </w:rPr>
      </w:pPr>
      <w:r w:rsidRPr="00173948">
        <w:rPr>
          <w:rFonts w:asciiTheme="majorBidi" w:hAnsiTheme="majorBidi" w:cstheme="majorBidi"/>
          <w:sz w:val="24"/>
          <w:szCs w:val="24"/>
        </w:rPr>
        <w:t>Total des sorties : 5900 paquets.</w:t>
      </w:r>
    </w:p>
    <w:p w:rsidR="00F5720F" w:rsidRPr="00F5720F" w:rsidRDefault="00F5720F" w:rsidP="005F31CE">
      <w:pPr>
        <w:rPr>
          <w:rFonts w:asciiTheme="majorBidi" w:hAnsiTheme="majorBidi" w:cstheme="majorBidi"/>
          <w:b/>
          <w:bCs/>
          <w:sz w:val="16"/>
          <w:szCs w:val="24"/>
        </w:rPr>
      </w:pPr>
    </w:p>
    <w:p w:rsidR="00F5720F" w:rsidRDefault="00F5720F" w:rsidP="00F5720F">
      <w:pPr>
        <w:rPr>
          <w:rFonts w:ascii="Times New Roman" w:hAnsi="Times New Roman" w:cs="Times New Roman"/>
          <w:sz w:val="24"/>
        </w:rPr>
      </w:pPr>
      <w:r w:rsidRPr="00F5720F">
        <w:rPr>
          <w:rFonts w:ascii="Times New Roman" w:hAnsi="Times New Roman" w:cs="Times New Roman"/>
          <w:b/>
          <w:bCs/>
          <w:i/>
          <w:iCs/>
          <w:sz w:val="24"/>
          <w:u w:val="single"/>
        </w:rPr>
        <w:t>Travail à faire</w:t>
      </w:r>
      <w:r w:rsidRPr="00F5720F">
        <w:rPr>
          <w:rFonts w:ascii="Times New Roman" w:hAnsi="Times New Roman" w:cs="Times New Roman"/>
          <w:sz w:val="24"/>
        </w:rPr>
        <w:t> :</w:t>
      </w:r>
    </w:p>
    <w:p w:rsidR="00F5720F" w:rsidRPr="00F5720F" w:rsidRDefault="00F5720F" w:rsidP="00F5720F">
      <w:pPr>
        <w:rPr>
          <w:rFonts w:ascii="Times New Roman" w:hAnsi="Times New Roman" w:cs="Times New Roman"/>
          <w:sz w:val="10"/>
        </w:rPr>
      </w:pPr>
    </w:p>
    <w:p w:rsidR="005F31CE" w:rsidRPr="00173948" w:rsidRDefault="00F5720F" w:rsidP="005F31CE">
      <w:pPr>
        <w:pStyle w:val="Paragraphedeliste"/>
        <w:numPr>
          <w:ilvl w:val="0"/>
          <w:numId w:val="35"/>
        </w:numPr>
        <w:spacing w:after="0" w:line="240" w:lineRule="auto"/>
        <w:rPr>
          <w:rFonts w:asciiTheme="majorBidi" w:hAnsiTheme="majorBidi" w:cstheme="majorBidi"/>
          <w:sz w:val="24"/>
          <w:szCs w:val="24"/>
        </w:rPr>
      </w:pPr>
      <w:r w:rsidRPr="00173948">
        <w:rPr>
          <w:rFonts w:asciiTheme="majorBidi" w:hAnsiTheme="majorBidi" w:cstheme="majorBidi"/>
          <w:sz w:val="24"/>
          <w:szCs w:val="24"/>
        </w:rPr>
        <w:t xml:space="preserve">Calculer </w:t>
      </w:r>
      <w:r w:rsidR="005F31CE" w:rsidRPr="00173948">
        <w:rPr>
          <w:rFonts w:asciiTheme="majorBidi" w:hAnsiTheme="majorBidi" w:cstheme="majorBidi"/>
          <w:sz w:val="24"/>
          <w:szCs w:val="24"/>
        </w:rPr>
        <w:t xml:space="preserve"> le coût moyen unitaire pondéré (C.M.U.P) de fin de période.</w:t>
      </w:r>
    </w:p>
    <w:p w:rsidR="005F31CE" w:rsidRPr="00173948" w:rsidRDefault="00F5720F" w:rsidP="005F31CE">
      <w:pPr>
        <w:pStyle w:val="Paragraphedeliste"/>
        <w:numPr>
          <w:ilvl w:val="0"/>
          <w:numId w:val="35"/>
        </w:numPr>
        <w:spacing w:after="0" w:line="240" w:lineRule="auto"/>
        <w:rPr>
          <w:rFonts w:asciiTheme="majorBidi" w:hAnsiTheme="majorBidi" w:cstheme="majorBidi"/>
          <w:sz w:val="24"/>
          <w:szCs w:val="24"/>
        </w:rPr>
      </w:pPr>
      <w:r w:rsidRPr="00173948">
        <w:rPr>
          <w:rFonts w:asciiTheme="majorBidi" w:hAnsiTheme="majorBidi" w:cstheme="majorBidi"/>
          <w:sz w:val="24"/>
          <w:szCs w:val="24"/>
        </w:rPr>
        <w:t xml:space="preserve">Valoriser </w:t>
      </w:r>
      <w:r w:rsidR="005F31CE" w:rsidRPr="00173948">
        <w:rPr>
          <w:rFonts w:asciiTheme="majorBidi" w:hAnsiTheme="majorBidi" w:cstheme="majorBidi"/>
          <w:sz w:val="24"/>
          <w:szCs w:val="24"/>
        </w:rPr>
        <w:t>les sorties du mois de décembre 2018.</w:t>
      </w:r>
    </w:p>
    <w:p w:rsidR="005F31CE" w:rsidRPr="00173948" w:rsidRDefault="00F5720F" w:rsidP="005F31CE">
      <w:pPr>
        <w:pStyle w:val="Paragraphedeliste"/>
        <w:numPr>
          <w:ilvl w:val="0"/>
          <w:numId w:val="35"/>
        </w:numPr>
        <w:spacing w:after="0" w:line="240" w:lineRule="auto"/>
        <w:rPr>
          <w:rFonts w:asciiTheme="majorBidi" w:hAnsiTheme="majorBidi" w:cstheme="majorBidi"/>
          <w:sz w:val="24"/>
          <w:szCs w:val="24"/>
        </w:rPr>
      </w:pPr>
      <w:r w:rsidRPr="00173948">
        <w:rPr>
          <w:rFonts w:asciiTheme="majorBidi" w:hAnsiTheme="majorBidi" w:cstheme="majorBidi"/>
          <w:sz w:val="24"/>
          <w:szCs w:val="24"/>
        </w:rPr>
        <w:t xml:space="preserve">Déterminer </w:t>
      </w:r>
      <w:r w:rsidR="005F31CE" w:rsidRPr="00173948">
        <w:rPr>
          <w:rFonts w:asciiTheme="majorBidi" w:hAnsiTheme="majorBidi" w:cstheme="majorBidi"/>
          <w:sz w:val="24"/>
          <w:szCs w:val="24"/>
        </w:rPr>
        <w:t xml:space="preserve"> la quantité en stock au 31/12/2018. </w:t>
      </w:r>
    </w:p>
    <w:p w:rsidR="005F31CE" w:rsidRPr="00173948" w:rsidRDefault="00F5720F" w:rsidP="005F31CE">
      <w:pPr>
        <w:pStyle w:val="Paragraphedeliste"/>
        <w:numPr>
          <w:ilvl w:val="0"/>
          <w:numId w:val="35"/>
        </w:numPr>
        <w:spacing w:after="0" w:line="240" w:lineRule="auto"/>
        <w:rPr>
          <w:rFonts w:asciiTheme="majorBidi" w:hAnsiTheme="majorBidi" w:cstheme="majorBidi"/>
          <w:sz w:val="24"/>
          <w:szCs w:val="24"/>
        </w:rPr>
      </w:pPr>
      <w:r w:rsidRPr="00173948">
        <w:rPr>
          <w:rFonts w:asciiTheme="majorBidi" w:hAnsiTheme="majorBidi" w:cstheme="majorBidi"/>
          <w:sz w:val="24"/>
          <w:szCs w:val="24"/>
        </w:rPr>
        <w:t>Déterminer</w:t>
      </w:r>
      <w:r w:rsidR="005F31CE" w:rsidRPr="00173948">
        <w:rPr>
          <w:rFonts w:asciiTheme="majorBidi" w:hAnsiTheme="majorBidi" w:cstheme="majorBidi"/>
          <w:sz w:val="24"/>
          <w:szCs w:val="24"/>
        </w:rPr>
        <w:t xml:space="preserve"> la valeur du stock au 31/12/2018.</w:t>
      </w:r>
    </w:p>
    <w:p w:rsidR="005F31CE" w:rsidRPr="00173948" w:rsidRDefault="00F5720F" w:rsidP="005F31CE">
      <w:pPr>
        <w:pStyle w:val="Paragraphedeliste"/>
        <w:numPr>
          <w:ilvl w:val="0"/>
          <w:numId w:val="35"/>
        </w:numPr>
        <w:spacing w:after="0" w:line="240" w:lineRule="auto"/>
        <w:rPr>
          <w:rFonts w:asciiTheme="majorBidi" w:hAnsiTheme="majorBidi" w:cstheme="majorBidi"/>
          <w:sz w:val="24"/>
          <w:szCs w:val="24"/>
        </w:rPr>
      </w:pPr>
      <w:r w:rsidRPr="00173948">
        <w:rPr>
          <w:rFonts w:asciiTheme="majorBidi" w:hAnsiTheme="majorBidi" w:cstheme="majorBidi"/>
          <w:sz w:val="24"/>
          <w:szCs w:val="24"/>
        </w:rPr>
        <w:t xml:space="preserve">Evaluer </w:t>
      </w:r>
      <w:r w:rsidR="005F31CE" w:rsidRPr="00173948">
        <w:rPr>
          <w:rFonts w:asciiTheme="majorBidi" w:hAnsiTheme="majorBidi" w:cstheme="majorBidi"/>
          <w:sz w:val="24"/>
          <w:szCs w:val="24"/>
        </w:rPr>
        <w:t xml:space="preserve"> la durée moyenne de  stockage du produit M sachant que le stock  au 31/12/2017 était  de 23 750 D et que le coût d’achat an</w:t>
      </w:r>
      <w:r w:rsidR="00CD21E8" w:rsidRPr="00173948">
        <w:rPr>
          <w:rFonts w:asciiTheme="majorBidi" w:hAnsiTheme="majorBidi" w:cstheme="majorBidi"/>
          <w:sz w:val="24"/>
          <w:szCs w:val="24"/>
        </w:rPr>
        <w:t>nuel des produits</w:t>
      </w:r>
      <w:r w:rsidR="00173948">
        <w:rPr>
          <w:rFonts w:asciiTheme="majorBidi" w:hAnsiTheme="majorBidi" w:cstheme="majorBidi"/>
          <w:sz w:val="24"/>
          <w:szCs w:val="24"/>
        </w:rPr>
        <w:t xml:space="preserve">              </w:t>
      </w:r>
      <w:r w:rsidR="00CD21E8" w:rsidRPr="00173948">
        <w:rPr>
          <w:rFonts w:asciiTheme="majorBidi" w:hAnsiTheme="majorBidi" w:cstheme="majorBidi"/>
          <w:sz w:val="24"/>
          <w:szCs w:val="24"/>
        </w:rPr>
        <w:t xml:space="preserve"> vendus en 2018</w:t>
      </w:r>
      <w:r w:rsidR="005F31CE" w:rsidRPr="00173948">
        <w:rPr>
          <w:rFonts w:asciiTheme="majorBidi" w:hAnsiTheme="majorBidi" w:cstheme="majorBidi"/>
          <w:sz w:val="24"/>
          <w:szCs w:val="24"/>
        </w:rPr>
        <w:t xml:space="preserve"> est de 900 000D.</w:t>
      </w:r>
    </w:p>
    <w:p w:rsidR="00B30F85" w:rsidRPr="00173948" w:rsidRDefault="000B5D79" w:rsidP="00FC19B3">
      <w:pPr>
        <w:rPr>
          <w:sz w:val="24"/>
          <w:szCs w:val="24"/>
        </w:rPr>
      </w:pPr>
      <w:r w:rsidRPr="00173948">
        <w:rPr>
          <w:rFonts w:asciiTheme="minorBidi" w:hAnsiTheme="minorBidi"/>
          <w:noProof/>
          <w:sz w:val="24"/>
          <w:szCs w:val="24"/>
          <w:lang w:eastAsia="fr-FR"/>
        </w:rPr>
        <w:pict>
          <v:shape id="_x0000_s1026" type="#_x0000_t176" style="position:absolute;margin-left:109.8pt;margin-top:11.2pt;width:190.9pt;height:27.85pt;z-index:251658240">
            <v:textbox style="mso-next-textbox:#_x0000_s1026">
              <w:txbxContent>
                <w:p w:rsidR="00F5720F" w:rsidRPr="00052CC8" w:rsidRDefault="00F5720F" w:rsidP="00AD0CE0">
                  <w:pPr>
                    <w:jc w:val="center"/>
                    <w:rPr>
                      <w:rFonts w:ascii="Times New Roman" w:hAnsi="Times New Roman" w:cs="Times New Roman"/>
                      <w:b/>
                      <w:bCs/>
                      <w:sz w:val="32"/>
                      <w:szCs w:val="32"/>
                    </w:rPr>
                  </w:pPr>
                  <w:r w:rsidRPr="00052CC8">
                    <w:rPr>
                      <w:rFonts w:ascii="Times New Roman" w:hAnsi="Times New Roman" w:cs="Times New Roman"/>
                      <w:b/>
                      <w:bCs/>
                      <w:sz w:val="32"/>
                      <w:szCs w:val="32"/>
                    </w:rPr>
                    <w:t>DEUXIEME PARTIE</w:t>
                  </w:r>
                </w:p>
              </w:txbxContent>
            </v:textbox>
          </v:shape>
        </w:pict>
      </w:r>
    </w:p>
    <w:p w:rsidR="00B30F85" w:rsidRDefault="00B30F85" w:rsidP="00FC19B3"/>
    <w:p w:rsidR="00AD0CE0" w:rsidRDefault="00742198" w:rsidP="00742198">
      <w:pPr>
        <w:tabs>
          <w:tab w:val="left" w:pos="930"/>
        </w:tabs>
        <w:jc w:val="both"/>
        <w:rPr>
          <w:rFonts w:asciiTheme="minorBidi" w:hAnsiTheme="minorBidi"/>
          <w:sz w:val="24"/>
          <w:szCs w:val="24"/>
        </w:rPr>
      </w:pPr>
      <w:r>
        <w:rPr>
          <w:rFonts w:asciiTheme="minorBidi" w:hAnsiTheme="minorBidi"/>
          <w:sz w:val="24"/>
          <w:szCs w:val="24"/>
        </w:rPr>
        <w:t xml:space="preserve">    </w:t>
      </w:r>
      <w:r w:rsidR="00AD0CE0">
        <w:rPr>
          <w:rFonts w:asciiTheme="minorBidi" w:hAnsiTheme="minorBidi"/>
          <w:sz w:val="24"/>
          <w:szCs w:val="24"/>
        </w:rPr>
        <w:t xml:space="preserve">    </w:t>
      </w:r>
    </w:p>
    <w:p w:rsidR="00AD0CE0" w:rsidRDefault="00AD0CE0" w:rsidP="00742198">
      <w:pPr>
        <w:tabs>
          <w:tab w:val="left" w:pos="930"/>
        </w:tabs>
        <w:jc w:val="both"/>
        <w:rPr>
          <w:rFonts w:asciiTheme="minorBidi" w:hAnsiTheme="minorBidi"/>
          <w:sz w:val="24"/>
          <w:szCs w:val="24"/>
        </w:rPr>
      </w:pPr>
    </w:p>
    <w:p w:rsidR="00742198" w:rsidRPr="00517535" w:rsidRDefault="00AD0CE0" w:rsidP="00742198">
      <w:pPr>
        <w:tabs>
          <w:tab w:val="left" w:pos="930"/>
        </w:tabs>
        <w:jc w:val="both"/>
        <w:rPr>
          <w:rFonts w:asciiTheme="minorBidi" w:hAnsiTheme="minorBidi"/>
          <w:sz w:val="24"/>
          <w:szCs w:val="24"/>
        </w:rPr>
      </w:pPr>
      <w:r>
        <w:rPr>
          <w:rFonts w:asciiTheme="minorBidi" w:hAnsiTheme="minorBidi"/>
          <w:sz w:val="24"/>
          <w:szCs w:val="24"/>
        </w:rPr>
        <w:t xml:space="preserve">   </w:t>
      </w:r>
      <w:r w:rsidR="00517535">
        <w:rPr>
          <w:rFonts w:asciiTheme="minorBidi" w:hAnsiTheme="minorBidi"/>
          <w:sz w:val="24"/>
          <w:szCs w:val="24"/>
        </w:rPr>
        <w:t xml:space="preserve">      </w:t>
      </w:r>
      <w:r>
        <w:rPr>
          <w:rFonts w:asciiTheme="minorBidi" w:hAnsiTheme="minorBidi"/>
          <w:sz w:val="24"/>
          <w:szCs w:val="24"/>
        </w:rPr>
        <w:t xml:space="preserve"> </w:t>
      </w:r>
      <w:r w:rsidR="00742198">
        <w:rPr>
          <w:rFonts w:asciiTheme="minorBidi" w:hAnsiTheme="minorBidi"/>
          <w:sz w:val="24"/>
          <w:szCs w:val="24"/>
        </w:rPr>
        <w:t xml:space="preserve">  </w:t>
      </w:r>
      <w:r w:rsidR="00742198" w:rsidRPr="00DD6710">
        <w:rPr>
          <w:rFonts w:asciiTheme="minorBidi" w:hAnsiTheme="minorBidi"/>
          <w:sz w:val="24"/>
          <w:szCs w:val="24"/>
        </w:rPr>
        <w:t>L’entreprise «</w:t>
      </w:r>
      <w:r w:rsidR="00742198" w:rsidRPr="00DD6710">
        <w:rPr>
          <w:rFonts w:asciiTheme="minorBidi" w:hAnsiTheme="minorBidi"/>
          <w:b/>
          <w:bCs/>
          <w:sz w:val="24"/>
          <w:szCs w:val="24"/>
        </w:rPr>
        <w:t> TOP MODEL »</w:t>
      </w:r>
      <w:r w:rsidR="00742198" w:rsidRPr="00DD6710">
        <w:rPr>
          <w:rFonts w:asciiTheme="minorBidi" w:hAnsiTheme="minorBidi"/>
          <w:sz w:val="24"/>
          <w:szCs w:val="24"/>
        </w:rPr>
        <w:t xml:space="preserve"> est une unité de confection</w:t>
      </w:r>
      <w:r w:rsidR="00742198">
        <w:rPr>
          <w:rFonts w:asciiTheme="minorBidi" w:hAnsiTheme="minorBidi"/>
          <w:sz w:val="24"/>
          <w:szCs w:val="24"/>
        </w:rPr>
        <w:t xml:space="preserve">  </w:t>
      </w:r>
      <w:r w:rsidR="00742198" w:rsidRPr="00DD6710">
        <w:rPr>
          <w:rFonts w:asciiTheme="minorBidi" w:hAnsiTheme="minorBidi"/>
          <w:sz w:val="24"/>
          <w:szCs w:val="24"/>
        </w:rPr>
        <w:t xml:space="preserve">spécialisée dans la fabrication </w:t>
      </w:r>
      <w:r w:rsidR="00742198">
        <w:rPr>
          <w:rFonts w:asciiTheme="minorBidi" w:hAnsiTheme="minorBidi"/>
          <w:bCs/>
          <w:iCs/>
          <w:sz w:val="24"/>
          <w:szCs w:val="24"/>
        </w:rPr>
        <w:t>d</w:t>
      </w:r>
      <w:r w:rsidR="00742198" w:rsidRPr="00742198">
        <w:rPr>
          <w:rFonts w:asciiTheme="minorBidi" w:hAnsiTheme="minorBidi"/>
          <w:bCs/>
          <w:iCs/>
          <w:sz w:val="24"/>
          <w:szCs w:val="24"/>
        </w:rPr>
        <w:t>es robes et chemises pour femmes</w:t>
      </w:r>
      <w:r w:rsidR="00742198">
        <w:rPr>
          <w:rFonts w:asciiTheme="minorBidi" w:hAnsiTheme="minorBidi"/>
          <w:bCs/>
          <w:iCs/>
          <w:sz w:val="24"/>
          <w:szCs w:val="24"/>
        </w:rPr>
        <w:t xml:space="preserve">. Vue la concurrence importante, </w:t>
      </w:r>
      <w:r w:rsidR="000013DB">
        <w:rPr>
          <w:rFonts w:asciiTheme="minorBidi" w:hAnsiTheme="minorBidi"/>
          <w:bCs/>
          <w:iCs/>
          <w:sz w:val="24"/>
          <w:szCs w:val="24"/>
        </w:rPr>
        <w:t xml:space="preserve">le coût  de la matière première est en augmentation et la main d’œuvre qui est devenue couteuse, </w:t>
      </w:r>
      <w:r w:rsidR="00742198">
        <w:rPr>
          <w:rFonts w:asciiTheme="minorBidi" w:hAnsiTheme="minorBidi"/>
          <w:bCs/>
          <w:iCs/>
          <w:sz w:val="24"/>
          <w:szCs w:val="24"/>
        </w:rPr>
        <w:t xml:space="preserve">l’entreprise souhaite préserver sa position concurrentielle </w:t>
      </w:r>
      <w:r w:rsidR="00DB1C46">
        <w:rPr>
          <w:rFonts w:asciiTheme="minorBidi" w:hAnsiTheme="minorBidi"/>
          <w:bCs/>
          <w:iCs/>
          <w:sz w:val="24"/>
          <w:szCs w:val="24"/>
        </w:rPr>
        <w:t xml:space="preserve">en s’engageant dans une politique de réduction des coûts </w:t>
      </w:r>
      <w:r>
        <w:rPr>
          <w:rFonts w:asciiTheme="minorBidi" w:hAnsiTheme="minorBidi"/>
          <w:bCs/>
          <w:iCs/>
          <w:sz w:val="24"/>
          <w:szCs w:val="24"/>
        </w:rPr>
        <w:t>et en élargissant progressivement sa gamme.</w:t>
      </w:r>
    </w:p>
    <w:p w:rsidR="00AD0CE0" w:rsidRDefault="00F5720F" w:rsidP="00AD0CE0">
      <w:pPr>
        <w:rPr>
          <w:rFonts w:ascii="Times New Roman" w:hAnsi="Times New Roman" w:cs="Times New Roman"/>
          <w:sz w:val="24"/>
        </w:rPr>
      </w:pPr>
      <w:r>
        <w:rPr>
          <w:rFonts w:ascii="Times New Roman" w:hAnsi="Times New Roman" w:cs="Times New Roman"/>
          <w:sz w:val="24"/>
        </w:rPr>
        <w:t xml:space="preserve">      </w:t>
      </w:r>
      <w:r w:rsidR="00AD0CE0" w:rsidRPr="00E70DBF">
        <w:rPr>
          <w:rFonts w:ascii="Times New Roman" w:hAnsi="Times New Roman" w:cs="Times New Roman"/>
          <w:sz w:val="24"/>
        </w:rPr>
        <w:t xml:space="preserve">Engagé en tant que responsable dans cette entreprise, vous êtes chargé par le gérant de l’aider à analyser la situation pour prendre les décisions adéquates : </w:t>
      </w:r>
    </w:p>
    <w:p w:rsidR="00AD0CE0" w:rsidRPr="00B9796A" w:rsidRDefault="000B5D79" w:rsidP="00AD0CE0">
      <w:pPr>
        <w:rPr>
          <w:rFonts w:ascii="Times New Roman" w:hAnsi="Times New Roman" w:cs="Times New Roman"/>
          <w:sz w:val="14"/>
        </w:rPr>
      </w:pPr>
      <w:r w:rsidRPr="000B5D79">
        <w:rPr>
          <w:rFonts w:asciiTheme="majorBidi" w:hAnsiTheme="majorBidi" w:cstheme="majorBidi"/>
          <w:noProof/>
          <w:sz w:val="24"/>
          <w:szCs w:val="24"/>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margin-left:41.25pt;margin-top:3.8pt;width:386.25pt;height:29.4pt;z-index:251659264">
            <v:textbox style="mso-next-textbox:#_x0000_s1027">
              <w:txbxContent>
                <w:p w:rsidR="00F5720F" w:rsidRPr="00EC7B21" w:rsidRDefault="00F5720F" w:rsidP="00AD0CE0">
                  <w:pPr>
                    <w:jc w:val="center"/>
                    <w:rPr>
                      <w:rFonts w:ascii="Times New Roman" w:hAnsi="Times New Roman" w:cs="Times New Roman"/>
                      <w:sz w:val="28"/>
                      <w:szCs w:val="28"/>
                    </w:rPr>
                  </w:pPr>
                  <w:r w:rsidRPr="00EC7B21">
                    <w:rPr>
                      <w:rFonts w:ascii="Times New Roman" w:hAnsi="Times New Roman" w:cs="Times New Roman"/>
                      <w:b/>
                      <w:bCs/>
                      <w:sz w:val="28"/>
                      <w:szCs w:val="28"/>
                    </w:rPr>
                    <w:t>Dossier n°1</w:t>
                  </w:r>
                  <w:r w:rsidRPr="00EC7B21">
                    <w:rPr>
                      <w:rFonts w:ascii="Times New Roman" w:hAnsi="Times New Roman" w:cs="Times New Roman"/>
                      <w:sz w:val="28"/>
                      <w:szCs w:val="28"/>
                    </w:rPr>
                    <w:t xml:space="preserve">: </w:t>
                  </w:r>
                  <w:r>
                    <w:rPr>
                      <w:rFonts w:ascii="Times New Roman" w:hAnsi="Times New Roman" w:cs="Times New Roman"/>
                      <w:b/>
                      <w:bCs/>
                    </w:rPr>
                    <w:t>Gestion comptable des stocks et calcul des coûts</w:t>
                  </w:r>
                </w:p>
              </w:txbxContent>
            </v:textbox>
            <w10:wrap anchorx="page"/>
          </v:shape>
        </w:pict>
      </w:r>
    </w:p>
    <w:p w:rsidR="00742198" w:rsidRDefault="00742198" w:rsidP="00FC19B3">
      <w:pPr>
        <w:rPr>
          <w:rFonts w:asciiTheme="majorBidi" w:hAnsiTheme="majorBidi" w:cstheme="majorBidi"/>
          <w:sz w:val="24"/>
          <w:szCs w:val="24"/>
        </w:rPr>
      </w:pPr>
    </w:p>
    <w:p w:rsidR="00742198" w:rsidRDefault="00742198" w:rsidP="00FC19B3">
      <w:pPr>
        <w:rPr>
          <w:rFonts w:asciiTheme="majorBidi" w:hAnsiTheme="majorBidi" w:cstheme="majorBidi"/>
          <w:sz w:val="24"/>
          <w:szCs w:val="24"/>
        </w:rPr>
      </w:pPr>
    </w:p>
    <w:p w:rsidR="00DB11BB" w:rsidRPr="00A75C61" w:rsidRDefault="00B1317A" w:rsidP="00FC19B3">
      <w:pPr>
        <w:rPr>
          <w:rFonts w:asciiTheme="majorBidi" w:hAnsiTheme="majorBidi" w:cstheme="majorBidi"/>
          <w:sz w:val="14"/>
          <w:szCs w:val="24"/>
        </w:rPr>
      </w:pPr>
      <w:r>
        <w:rPr>
          <w:rFonts w:asciiTheme="majorBidi" w:hAnsiTheme="majorBidi" w:cstheme="majorBidi"/>
          <w:sz w:val="24"/>
          <w:szCs w:val="24"/>
        </w:rPr>
        <w:t xml:space="preserve">      </w:t>
      </w:r>
      <w:r w:rsidR="00DB11BB">
        <w:rPr>
          <w:rFonts w:asciiTheme="majorBidi" w:hAnsiTheme="majorBidi" w:cstheme="majorBidi"/>
          <w:sz w:val="24"/>
          <w:szCs w:val="24"/>
        </w:rPr>
        <w:t xml:space="preserve">    </w:t>
      </w:r>
    </w:p>
    <w:p w:rsidR="00881173" w:rsidRPr="00FC19B3" w:rsidRDefault="00DB11BB" w:rsidP="00FC19B3">
      <w:pPr>
        <w:rPr>
          <w:rFonts w:asciiTheme="majorBidi" w:hAnsiTheme="majorBidi" w:cstheme="majorBidi"/>
          <w:sz w:val="24"/>
          <w:szCs w:val="24"/>
        </w:rPr>
      </w:pPr>
      <w:r>
        <w:rPr>
          <w:rFonts w:asciiTheme="majorBidi" w:hAnsiTheme="majorBidi" w:cstheme="majorBidi"/>
          <w:sz w:val="24"/>
          <w:szCs w:val="24"/>
        </w:rPr>
        <w:t xml:space="preserve">       </w:t>
      </w:r>
      <w:r w:rsidR="00B1317A">
        <w:rPr>
          <w:rFonts w:asciiTheme="majorBidi" w:hAnsiTheme="majorBidi" w:cstheme="majorBidi"/>
          <w:sz w:val="24"/>
          <w:szCs w:val="24"/>
        </w:rPr>
        <w:t xml:space="preserve">  </w:t>
      </w:r>
      <w:r w:rsidR="00881173" w:rsidRPr="00FC19B3">
        <w:rPr>
          <w:rFonts w:asciiTheme="majorBidi" w:hAnsiTheme="majorBidi" w:cstheme="majorBidi"/>
          <w:sz w:val="24"/>
          <w:szCs w:val="24"/>
        </w:rPr>
        <w:t xml:space="preserve">Les dirigeants de </w:t>
      </w:r>
      <w:r>
        <w:rPr>
          <w:rFonts w:asciiTheme="majorBidi" w:hAnsiTheme="majorBidi" w:cstheme="majorBidi"/>
          <w:sz w:val="24"/>
          <w:szCs w:val="24"/>
        </w:rPr>
        <w:t xml:space="preserve">l’entreprise </w:t>
      </w:r>
      <w:r w:rsidR="00881173" w:rsidRPr="00FC19B3">
        <w:rPr>
          <w:rFonts w:asciiTheme="majorBidi" w:hAnsiTheme="majorBidi" w:cstheme="majorBidi"/>
          <w:sz w:val="24"/>
          <w:szCs w:val="24"/>
        </w:rPr>
        <w:t xml:space="preserve"> désirent connaître les différents coûts des deux  produits, ils vous ont demandé de calculer ces coûts en adoptant la méthode des coûts complets et la valorisation des sorties par le CMUP fin de période.</w:t>
      </w:r>
    </w:p>
    <w:p w:rsidR="00813A0B" w:rsidRDefault="00881173" w:rsidP="00813A0B">
      <w:pPr>
        <w:pStyle w:val="Paragraphedeliste"/>
        <w:spacing w:after="0" w:line="240" w:lineRule="auto"/>
        <w:ind w:left="284" w:firstLine="850"/>
        <w:rPr>
          <w:rFonts w:asciiTheme="majorBidi" w:hAnsiTheme="majorBidi" w:cstheme="majorBidi"/>
          <w:sz w:val="24"/>
          <w:szCs w:val="24"/>
        </w:rPr>
      </w:pPr>
      <w:r>
        <w:rPr>
          <w:rFonts w:asciiTheme="majorBidi" w:hAnsiTheme="majorBidi" w:cstheme="majorBidi"/>
          <w:sz w:val="24"/>
          <w:szCs w:val="24"/>
        </w:rPr>
        <w:t xml:space="preserve">Ils </w:t>
      </w:r>
      <w:r w:rsidRPr="001325D8">
        <w:rPr>
          <w:rFonts w:asciiTheme="majorBidi" w:hAnsiTheme="majorBidi" w:cstheme="majorBidi"/>
          <w:sz w:val="24"/>
          <w:szCs w:val="24"/>
        </w:rPr>
        <w:t xml:space="preserve"> vous communiquent les informations concernant l’activité de la société durant le mois de décembre </w:t>
      </w:r>
      <w:r w:rsidR="000013DB">
        <w:rPr>
          <w:rFonts w:asciiTheme="majorBidi" w:hAnsiTheme="majorBidi" w:cstheme="majorBidi"/>
          <w:sz w:val="24"/>
          <w:szCs w:val="24"/>
        </w:rPr>
        <w:t>2018</w:t>
      </w:r>
      <w:r w:rsidR="00813A0B">
        <w:rPr>
          <w:rFonts w:asciiTheme="majorBidi" w:hAnsiTheme="majorBidi" w:cstheme="majorBidi"/>
          <w:sz w:val="24"/>
          <w:szCs w:val="24"/>
        </w:rPr>
        <w:t xml:space="preserve"> :</w:t>
      </w:r>
    </w:p>
    <w:p w:rsidR="00517535" w:rsidRPr="00CD21E8" w:rsidRDefault="00CD21E8" w:rsidP="00CD21E8">
      <w:pPr>
        <w:tabs>
          <w:tab w:val="left" w:pos="1139"/>
        </w:tabs>
        <w:rPr>
          <w:rFonts w:asciiTheme="majorBidi" w:hAnsiTheme="majorBidi" w:cstheme="majorBidi"/>
          <w:sz w:val="12"/>
          <w:szCs w:val="24"/>
        </w:rPr>
      </w:pPr>
      <w:r>
        <w:rPr>
          <w:rFonts w:asciiTheme="majorBidi" w:hAnsiTheme="majorBidi" w:cstheme="majorBidi"/>
          <w:sz w:val="24"/>
          <w:szCs w:val="24"/>
        </w:rPr>
        <w:tab/>
      </w:r>
    </w:p>
    <w:p w:rsidR="00813A0B" w:rsidRPr="00813A0B" w:rsidRDefault="00813A0B" w:rsidP="00813A0B">
      <w:pPr>
        <w:pStyle w:val="Paragraphedeliste"/>
        <w:spacing w:after="0" w:line="240" w:lineRule="auto"/>
        <w:ind w:left="284" w:firstLine="850"/>
        <w:rPr>
          <w:rFonts w:asciiTheme="majorBidi" w:hAnsiTheme="majorBidi" w:cstheme="majorBidi"/>
          <w:sz w:val="8"/>
          <w:szCs w:val="24"/>
        </w:rPr>
      </w:pPr>
    </w:p>
    <w:p w:rsidR="00881173" w:rsidRDefault="00881173" w:rsidP="00FC19B3">
      <w:pPr>
        <w:rPr>
          <w:rFonts w:ascii="Times New Roman" w:hAnsi="Times New Roman" w:cs="Times New Roman"/>
          <w:sz w:val="24"/>
        </w:rPr>
      </w:pPr>
      <w:r w:rsidRPr="00813A0B">
        <w:rPr>
          <w:rFonts w:ascii="Times New Roman" w:hAnsi="Times New Roman" w:cs="Times New Roman"/>
          <w:b/>
          <w:i/>
          <w:sz w:val="28"/>
          <w:u w:val="single"/>
        </w:rPr>
        <w:t>A/ Gestion comptables des stocks</w:t>
      </w:r>
      <w:r w:rsidRPr="00813A0B">
        <w:rPr>
          <w:rFonts w:ascii="Times New Roman" w:hAnsi="Times New Roman" w:cs="Times New Roman"/>
          <w:sz w:val="28"/>
        </w:rPr>
        <w:t> </w:t>
      </w:r>
      <w:r w:rsidRPr="00D115E1">
        <w:rPr>
          <w:rFonts w:ascii="Times New Roman" w:hAnsi="Times New Roman" w:cs="Times New Roman"/>
          <w:sz w:val="24"/>
        </w:rPr>
        <w:t xml:space="preserve">: </w:t>
      </w:r>
    </w:p>
    <w:p w:rsidR="00813A0B" w:rsidRPr="00813A0B" w:rsidRDefault="00813A0B" w:rsidP="00FC19B3">
      <w:pPr>
        <w:rPr>
          <w:rFonts w:ascii="Times New Roman" w:hAnsi="Times New Roman" w:cs="Times New Roman"/>
          <w:sz w:val="12"/>
        </w:rPr>
      </w:pPr>
    </w:p>
    <w:p w:rsidR="00881173" w:rsidRDefault="00813A0B" w:rsidP="00FC19B3">
      <w:pPr>
        <w:rPr>
          <w:rFonts w:asciiTheme="majorBidi" w:hAnsiTheme="majorBidi" w:cstheme="majorBidi"/>
          <w:sz w:val="24"/>
          <w:szCs w:val="24"/>
        </w:rPr>
      </w:pPr>
      <w:r>
        <w:rPr>
          <w:rFonts w:asciiTheme="majorBidi" w:hAnsiTheme="majorBidi" w:cstheme="majorBidi"/>
          <w:sz w:val="24"/>
          <w:szCs w:val="24"/>
        </w:rPr>
        <w:t xml:space="preserve">          </w:t>
      </w:r>
      <w:r w:rsidR="00881173">
        <w:rPr>
          <w:rFonts w:asciiTheme="majorBidi" w:hAnsiTheme="majorBidi" w:cstheme="majorBidi"/>
          <w:sz w:val="24"/>
          <w:szCs w:val="24"/>
        </w:rPr>
        <w:t xml:space="preserve">Pour le mois de décembre, on dispose les renseignements suivants concernant la matière </w:t>
      </w:r>
      <w:r w:rsidR="00881173" w:rsidRPr="00726A8A">
        <w:rPr>
          <w:rFonts w:asciiTheme="majorBidi" w:hAnsiTheme="majorBidi" w:cstheme="majorBidi"/>
          <w:b/>
          <w:bCs/>
          <w:sz w:val="24"/>
          <w:szCs w:val="24"/>
        </w:rPr>
        <w:t>« </w:t>
      </w:r>
      <w:r w:rsidR="00881173">
        <w:rPr>
          <w:rFonts w:asciiTheme="majorBidi" w:hAnsiTheme="majorBidi" w:cstheme="majorBidi"/>
          <w:b/>
          <w:bCs/>
          <w:sz w:val="24"/>
          <w:szCs w:val="24"/>
        </w:rPr>
        <w:t xml:space="preserve">coton </w:t>
      </w:r>
      <w:r w:rsidR="00881173" w:rsidRPr="00726A8A">
        <w:rPr>
          <w:rFonts w:asciiTheme="majorBidi" w:hAnsiTheme="majorBidi" w:cstheme="majorBidi"/>
          <w:b/>
          <w:bCs/>
          <w:sz w:val="24"/>
          <w:szCs w:val="24"/>
        </w:rPr>
        <w:t> »</w:t>
      </w:r>
      <w:r w:rsidR="00881173">
        <w:rPr>
          <w:rFonts w:asciiTheme="majorBidi" w:hAnsiTheme="majorBidi" w:cstheme="majorBidi"/>
          <w:sz w:val="24"/>
          <w:szCs w:val="24"/>
        </w:rPr>
        <w:t> :</w:t>
      </w:r>
    </w:p>
    <w:p w:rsidR="00881173" w:rsidRDefault="00881173" w:rsidP="00CD21E8">
      <w:pPr>
        <w:pStyle w:val="Paragraphedeliste"/>
        <w:numPr>
          <w:ilvl w:val="3"/>
          <w:numId w:val="2"/>
        </w:numPr>
        <w:spacing w:after="0"/>
        <w:ind w:left="851" w:hanging="284"/>
        <w:rPr>
          <w:rFonts w:asciiTheme="majorBidi" w:hAnsiTheme="majorBidi" w:cstheme="majorBidi"/>
          <w:sz w:val="24"/>
          <w:szCs w:val="24"/>
        </w:rPr>
      </w:pPr>
      <w:r>
        <w:rPr>
          <w:rFonts w:asciiTheme="majorBidi" w:hAnsiTheme="majorBidi" w:cstheme="majorBidi"/>
          <w:sz w:val="24"/>
          <w:szCs w:val="24"/>
        </w:rPr>
        <w:t>Stock au 01/12/ </w:t>
      </w:r>
      <w:r w:rsidR="000013DB">
        <w:rPr>
          <w:rFonts w:asciiTheme="majorBidi" w:hAnsiTheme="majorBidi" w:cstheme="majorBidi"/>
          <w:sz w:val="24"/>
          <w:szCs w:val="24"/>
        </w:rPr>
        <w:t>2018</w:t>
      </w:r>
      <w:r>
        <w:rPr>
          <w:rFonts w:asciiTheme="majorBidi" w:hAnsiTheme="majorBidi" w:cstheme="majorBidi"/>
          <w:sz w:val="24"/>
          <w:szCs w:val="24"/>
        </w:rPr>
        <w:t xml:space="preserve">: </w:t>
      </w:r>
      <w:r w:rsidR="00252BCC">
        <w:rPr>
          <w:rFonts w:asciiTheme="majorBidi" w:hAnsiTheme="majorBidi" w:cstheme="majorBidi"/>
          <w:sz w:val="24"/>
          <w:szCs w:val="24"/>
        </w:rPr>
        <w:t xml:space="preserve">2 000 </w:t>
      </w:r>
      <w:r>
        <w:rPr>
          <w:rFonts w:asciiTheme="majorBidi" w:hAnsiTheme="majorBidi" w:cstheme="majorBidi"/>
          <w:sz w:val="24"/>
          <w:szCs w:val="24"/>
        </w:rPr>
        <w:t xml:space="preserve"> mètres évalués à </w:t>
      </w:r>
      <w:r w:rsidR="00252BCC">
        <w:rPr>
          <w:rFonts w:asciiTheme="majorBidi" w:hAnsiTheme="majorBidi" w:cstheme="majorBidi"/>
          <w:sz w:val="24"/>
          <w:szCs w:val="24"/>
        </w:rPr>
        <w:t>28 000</w:t>
      </w:r>
      <w:r>
        <w:rPr>
          <w:rFonts w:asciiTheme="majorBidi" w:hAnsiTheme="majorBidi" w:cstheme="majorBidi"/>
          <w:sz w:val="24"/>
          <w:szCs w:val="24"/>
        </w:rPr>
        <w:t xml:space="preserve"> D. </w:t>
      </w:r>
    </w:p>
    <w:p w:rsidR="00881173" w:rsidRPr="00C8097D" w:rsidRDefault="00881173" w:rsidP="00CD21E8">
      <w:pPr>
        <w:pStyle w:val="Paragraphedeliste"/>
        <w:numPr>
          <w:ilvl w:val="3"/>
          <w:numId w:val="2"/>
        </w:numPr>
        <w:spacing w:after="0"/>
        <w:ind w:left="851" w:hanging="284"/>
        <w:rPr>
          <w:rFonts w:asciiTheme="majorBidi" w:hAnsiTheme="majorBidi" w:cstheme="majorBidi"/>
          <w:sz w:val="24"/>
          <w:szCs w:val="24"/>
        </w:rPr>
      </w:pPr>
      <w:r w:rsidRPr="00C8097D">
        <w:rPr>
          <w:rFonts w:asciiTheme="majorBidi" w:hAnsiTheme="majorBidi" w:cstheme="majorBidi"/>
          <w:sz w:val="24"/>
          <w:szCs w:val="24"/>
        </w:rPr>
        <w:t>Les mouvements de la</w:t>
      </w:r>
      <w:r w:rsidR="000013DB">
        <w:rPr>
          <w:rFonts w:asciiTheme="majorBidi" w:hAnsiTheme="majorBidi" w:cstheme="majorBidi"/>
          <w:sz w:val="24"/>
          <w:szCs w:val="24"/>
        </w:rPr>
        <w:t xml:space="preserve"> matière au cours du moi de décembre</w:t>
      </w:r>
      <w:r w:rsidRPr="00C8097D">
        <w:rPr>
          <w:rFonts w:asciiTheme="majorBidi" w:hAnsiTheme="majorBidi" w:cstheme="majorBidi"/>
          <w:sz w:val="24"/>
          <w:szCs w:val="24"/>
        </w:rPr>
        <w:t xml:space="preserve"> sont les suivants </w:t>
      </w:r>
    </w:p>
    <w:p w:rsidR="00881173" w:rsidRDefault="00881173" w:rsidP="00CD21E8">
      <w:pPr>
        <w:pStyle w:val="Paragraphedeliste"/>
        <w:numPr>
          <w:ilvl w:val="0"/>
          <w:numId w:val="2"/>
        </w:numPr>
        <w:spacing w:after="0"/>
        <w:rPr>
          <w:rFonts w:asciiTheme="majorBidi" w:hAnsiTheme="majorBidi" w:cstheme="majorBidi"/>
          <w:sz w:val="24"/>
          <w:szCs w:val="24"/>
        </w:rPr>
      </w:pPr>
      <w:r>
        <w:rPr>
          <w:rFonts w:asciiTheme="majorBidi" w:hAnsiTheme="majorBidi" w:cstheme="majorBidi"/>
          <w:sz w:val="24"/>
          <w:szCs w:val="24"/>
        </w:rPr>
        <w:t>02/</w:t>
      </w:r>
      <w:r w:rsidR="00CD21E8">
        <w:rPr>
          <w:rFonts w:asciiTheme="majorBidi" w:hAnsiTheme="majorBidi" w:cstheme="majorBidi"/>
          <w:sz w:val="24"/>
          <w:szCs w:val="24"/>
        </w:rPr>
        <w:t>12 :</w:t>
      </w:r>
      <w:r>
        <w:rPr>
          <w:rFonts w:asciiTheme="majorBidi" w:hAnsiTheme="majorBidi" w:cstheme="majorBidi"/>
          <w:sz w:val="24"/>
          <w:szCs w:val="24"/>
        </w:rPr>
        <w:t xml:space="preserve"> Bon de réception°120 …….…… </w:t>
      </w:r>
      <w:r w:rsidR="00252BCC">
        <w:rPr>
          <w:rFonts w:asciiTheme="majorBidi" w:hAnsiTheme="majorBidi" w:cstheme="majorBidi"/>
          <w:sz w:val="24"/>
          <w:szCs w:val="24"/>
        </w:rPr>
        <w:t xml:space="preserve">8 </w:t>
      </w:r>
      <w:r>
        <w:rPr>
          <w:rFonts w:asciiTheme="majorBidi" w:hAnsiTheme="majorBidi" w:cstheme="majorBidi"/>
          <w:sz w:val="24"/>
          <w:szCs w:val="24"/>
        </w:rPr>
        <w:t xml:space="preserve"> 000 mètres  à </w:t>
      </w:r>
      <w:r w:rsidR="00252BCC">
        <w:rPr>
          <w:rFonts w:asciiTheme="majorBidi" w:hAnsiTheme="majorBidi" w:cstheme="majorBidi"/>
          <w:sz w:val="24"/>
          <w:szCs w:val="24"/>
        </w:rPr>
        <w:t xml:space="preserve">14 </w:t>
      </w:r>
      <w:r w:rsidR="005E7C42">
        <w:rPr>
          <w:rFonts w:asciiTheme="majorBidi" w:hAnsiTheme="majorBidi" w:cstheme="majorBidi"/>
          <w:sz w:val="24"/>
          <w:szCs w:val="24"/>
        </w:rPr>
        <w:t xml:space="preserve"> D le mètre</w:t>
      </w:r>
      <w:r>
        <w:rPr>
          <w:rFonts w:asciiTheme="majorBidi" w:hAnsiTheme="majorBidi" w:cstheme="majorBidi"/>
          <w:sz w:val="24"/>
          <w:szCs w:val="24"/>
        </w:rPr>
        <w:t>;</w:t>
      </w:r>
    </w:p>
    <w:p w:rsidR="00127C01" w:rsidRPr="00127C01" w:rsidRDefault="00881173" w:rsidP="00CD21E8">
      <w:pPr>
        <w:pStyle w:val="Paragraphedeliste"/>
        <w:numPr>
          <w:ilvl w:val="0"/>
          <w:numId w:val="2"/>
        </w:numPr>
        <w:spacing w:after="0"/>
        <w:rPr>
          <w:rFonts w:asciiTheme="majorBidi" w:hAnsiTheme="majorBidi" w:cstheme="majorBidi"/>
          <w:sz w:val="24"/>
          <w:szCs w:val="24"/>
        </w:rPr>
      </w:pPr>
      <w:r w:rsidRPr="001E1A40">
        <w:rPr>
          <w:rFonts w:asciiTheme="majorBidi" w:hAnsiTheme="majorBidi" w:cstheme="majorBidi"/>
          <w:sz w:val="24"/>
          <w:szCs w:val="24"/>
        </w:rPr>
        <w:t>04/</w:t>
      </w:r>
      <w:r w:rsidR="00CD21E8">
        <w:rPr>
          <w:rFonts w:asciiTheme="majorBidi" w:hAnsiTheme="majorBidi" w:cstheme="majorBidi"/>
          <w:sz w:val="24"/>
          <w:szCs w:val="24"/>
        </w:rPr>
        <w:t xml:space="preserve">12 </w:t>
      </w:r>
      <w:r w:rsidR="00CD21E8" w:rsidRPr="001E1A40">
        <w:rPr>
          <w:rFonts w:asciiTheme="majorBidi" w:hAnsiTheme="majorBidi" w:cstheme="majorBidi"/>
          <w:sz w:val="24"/>
          <w:szCs w:val="24"/>
        </w:rPr>
        <w:t>:</w:t>
      </w:r>
      <w:r w:rsidRPr="001E1A40">
        <w:rPr>
          <w:rFonts w:asciiTheme="majorBidi" w:hAnsiTheme="majorBidi" w:cstheme="majorBidi"/>
          <w:sz w:val="24"/>
          <w:szCs w:val="24"/>
        </w:rPr>
        <w:t xml:space="preserve"> Bon de sortie n°</w:t>
      </w:r>
      <w:r>
        <w:rPr>
          <w:rFonts w:asciiTheme="majorBidi" w:hAnsiTheme="majorBidi" w:cstheme="majorBidi"/>
          <w:sz w:val="24"/>
          <w:szCs w:val="24"/>
        </w:rPr>
        <w:t>12</w:t>
      </w:r>
      <w:r w:rsidRPr="001E1A40">
        <w:rPr>
          <w:rFonts w:asciiTheme="majorBidi" w:hAnsiTheme="majorBidi" w:cstheme="majorBidi"/>
          <w:sz w:val="24"/>
          <w:szCs w:val="24"/>
        </w:rPr>
        <w:t xml:space="preserve"> ……</w:t>
      </w:r>
      <w:r>
        <w:rPr>
          <w:rFonts w:asciiTheme="majorBidi" w:hAnsiTheme="majorBidi" w:cstheme="majorBidi"/>
          <w:sz w:val="24"/>
          <w:szCs w:val="24"/>
        </w:rPr>
        <w:t>….</w:t>
      </w:r>
      <w:r w:rsidRPr="001E1A40">
        <w:rPr>
          <w:rFonts w:asciiTheme="majorBidi" w:hAnsiTheme="majorBidi" w:cstheme="majorBidi"/>
          <w:sz w:val="24"/>
          <w:szCs w:val="24"/>
        </w:rPr>
        <w:t>.……</w:t>
      </w:r>
      <w:r w:rsidR="00252BCC">
        <w:rPr>
          <w:rFonts w:asciiTheme="majorBidi" w:hAnsiTheme="majorBidi" w:cstheme="majorBidi"/>
          <w:sz w:val="24"/>
          <w:szCs w:val="24"/>
        </w:rPr>
        <w:t xml:space="preserve">8 500 </w:t>
      </w:r>
      <w:r w:rsidR="00127C01">
        <w:rPr>
          <w:rFonts w:asciiTheme="majorBidi" w:hAnsiTheme="majorBidi" w:cstheme="majorBidi"/>
          <w:sz w:val="24"/>
          <w:szCs w:val="24"/>
        </w:rPr>
        <w:t xml:space="preserve"> </w:t>
      </w:r>
      <w:r w:rsidR="00CD21E8">
        <w:rPr>
          <w:rFonts w:asciiTheme="majorBidi" w:hAnsiTheme="majorBidi" w:cstheme="majorBidi"/>
          <w:sz w:val="24"/>
          <w:szCs w:val="24"/>
        </w:rPr>
        <w:t>mètres ;</w:t>
      </w:r>
      <w:r w:rsidRPr="001E1A40">
        <w:rPr>
          <w:rFonts w:asciiTheme="majorBidi" w:hAnsiTheme="majorBidi" w:cstheme="majorBidi"/>
          <w:sz w:val="24"/>
          <w:szCs w:val="24"/>
        </w:rPr>
        <w:t> </w:t>
      </w:r>
    </w:p>
    <w:p w:rsidR="00881173" w:rsidRPr="00127C01" w:rsidRDefault="00127C01" w:rsidP="00CD21E8">
      <w:pPr>
        <w:pStyle w:val="Paragraphedeliste"/>
        <w:numPr>
          <w:ilvl w:val="0"/>
          <w:numId w:val="2"/>
        </w:numPr>
        <w:spacing w:after="0"/>
        <w:rPr>
          <w:rFonts w:asciiTheme="majorBidi" w:hAnsiTheme="majorBidi" w:cstheme="majorBidi"/>
          <w:sz w:val="24"/>
          <w:szCs w:val="24"/>
        </w:rPr>
      </w:pPr>
      <w:r>
        <w:rPr>
          <w:rFonts w:asciiTheme="majorBidi" w:hAnsiTheme="majorBidi" w:cstheme="majorBidi"/>
          <w:sz w:val="24"/>
          <w:szCs w:val="24"/>
        </w:rPr>
        <w:t>16/12</w:t>
      </w:r>
      <w:r w:rsidR="00881173" w:rsidRPr="00127C01">
        <w:rPr>
          <w:rFonts w:asciiTheme="majorBidi" w:hAnsiTheme="majorBidi" w:cstheme="majorBidi"/>
          <w:sz w:val="24"/>
          <w:szCs w:val="24"/>
        </w:rPr>
        <w:t xml:space="preserve"> : Bon de réception°121……..…… </w:t>
      </w:r>
      <w:r w:rsidR="00252BCC">
        <w:rPr>
          <w:rFonts w:asciiTheme="majorBidi" w:hAnsiTheme="majorBidi" w:cstheme="majorBidi"/>
          <w:sz w:val="24"/>
          <w:szCs w:val="24"/>
        </w:rPr>
        <w:t>10 000</w:t>
      </w:r>
      <w:r>
        <w:rPr>
          <w:rFonts w:asciiTheme="majorBidi" w:hAnsiTheme="majorBidi" w:cstheme="majorBidi"/>
          <w:sz w:val="24"/>
          <w:szCs w:val="24"/>
        </w:rPr>
        <w:t xml:space="preserve"> mètres à </w:t>
      </w:r>
      <w:r w:rsidR="00252BCC">
        <w:rPr>
          <w:rFonts w:asciiTheme="majorBidi" w:hAnsiTheme="majorBidi" w:cstheme="majorBidi"/>
          <w:sz w:val="24"/>
          <w:szCs w:val="24"/>
        </w:rPr>
        <w:t xml:space="preserve">16 </w:t>
      </w:r>
      <w:r>
        <w:rPr>
          <w:rFonts w:asciiTheme="majorBidi" w:hAnsiTheme="majorBidi" w:cstheme="majorBidi"/>
          <w:sz w:val="24"/>
          <w:szCs w:val="24"/>
        </w:rPr>
        <w:t xml:space="preserve"> D le mètre</w:t>
      </w:r>
      <w:r w:rsidR="00881173" w:rsidRPr="00127C01">
        <w:rPr>
          <w:rFonts w:asciiTheme="majorBidi" w:hAnsiTheme="majorBidi" w:cstheme="majorBidi"/>
          <w:sz w:val="24"/>
          <w:szCs w:val="24"/>
        </w:rPr>
        <w:t xml:space="preserve"> ;</w:t>
      </w:r>
    </w:p>
    <w:p w:rsidR="00881173" w:rsidRPr="00127C01" w:rsidRDefault="00252BCC" w:rsidP="00CD21E8">
      <w:pPr>
        <w:pStyle w:val="Paragraphedeliste"/>
        <w:numPr>
          <w:ilvl w:val="0"/>
          <w:numId w:val="2"/>
        </w:numPr>
        <w:spacing w:after="0"/>
        <w:rPr>
          <w:rFonts w:asciiTheme="majorBidi" w:hAnsiTheme="majorBidi" w:cstheme="majorBidi"/>
          <w:sz w:val="24"/>
          <w:szCs w:val="24"/>
        </w:rPr>
      </w:pPr>
      <w:r>
        <w:rPr>
          <w:rFonts w:asciiTheme="majorBidi" w:hAnsiTheme="majorBidi" w:cstheme="majorBidi"/>
          <w:sz w:val="24"/>
          <w:szCs w:val="24"/>
        </w:rPr>
        <w:t xml:space="preserve">20 </w:t>
      </w:r>
      <w:r w:rsidR="00127C01">
        <w:rPr>
          <w:rFonts w:asciiTheme="majorBidi" w:hAnsiTheme="majorBidi" w:cstheme="majorBidi"/>
          <w:sz w:val="24"/>
          <w:szCs w:val="24"/>
        </w:rPr>
        <w:t>/12</w:t>
      </w:r>
      <w:r w:rsidR="00881173" w:rsidRPr="00127C01">
        <w:rPr>
          <w:rFonts w:asciiTheme="majorBidi" w:hAnsiTheme="majorBidi" w:cstheme="majorBidi"/>
          <w:sz w:val="24"/>
          <w:szCs w:val="24"/>
        </w:rPr>
        <w:t> : Bon de sortie n°</w:t>
      </w:r>
      <w:r w:rsidR="00127C01">
        <w:rPr>
          <w:rFonts w:asciiTheme="majorBidi" w:hAnsiTheme="majorBidi" w:cstheme="majorBidi"/>
          <w:sz w:val="24"/>
          <w:szCs w:val="24"/>
        </w:rPr>
        <w:t>13</w:t>
      </w:r>
      <w:r w:rsidR="00881173" w:rsidRPr="00127C01">
        <w:rPr>
          <w:rFonts w:asciiTheme="majorBidi" w:hAnsiTheme="majorBidi" w:cstheme="majorBidi"/>
          <w:sz w:val="24"/>
          <w:szCs w:val="24"/>
        </w:rPr>
        <w:t xml:space="preserve"> ……………...</w:t>
      </w:r>
      <w:r>
        <w:rPr>
          <w:rFonts w:asciiTheme="majorBidi" w:hAnsiTheme="majorBidi" w:cstheme="majorBidi"/>
          <w:sz w:val="24"/>
          <w:szCs w:val="24"/>
        </w:rPr>
        <w:t xml:space="preserve">8 250 </w:t>
      </w:r>
      <w:r w:rsidR="00127C01">
        <w:rPr>
          <w:rFonts w:asciiTheme="majorBidi" w:hAnsiTheme="majorBidi" w:cstheme="majorBidi"/>
          <w:sz w:val="24"/>
          <w:szCs w:val="24"/>
        </w:rPr>
        <w:t xml:space="preserve"> mètres</w:t>
      </w:r>
      <w:r w:rsidR="00881173" w:rsidRPr="00127C01">
        <w:rPr>
          <w:rFonts w:asciiTheme="majorBidi" w:hAnsiTheme="majorBidi" w:cstheme="majorBidi"/>
          <w:sz w:val="24"/>
          <w:szCs w:val="24"/>
        </w:rPr>
        <w:t> ;</w:t>
      </w:r>
    </w:p>
    <w:p w:rsidR="00F5720F" w:rsidRDefault="00F5720F" w:rsidP="00FC19B3">
      <w:pPr>
        <w:rPr>
          <w:rFonts w:asciiTheme="majorBidi" w:hAnsiTheme="majorBidi" w:cstheme="majorBidi"/>
          <w:sz w:val="24"/>
          <w:szCs w:val="24"/>
        </w:rPr>
      </w:pPr>
    </w:p>
    <w:p w:rsidR="00127C01" w:rsidRPr="00FC19B3" w:rsidRDefault="00881173" w:rsidP="00FC19B3">
      <w:pPr>
        <w:rPr>
          <w:rFonts w:asciiTheme="majorBidi" w:hAnsiTheme="majorBidi" w:cstheme="majorBidi"/>
          <w:sz w:val="24"/>
          <w:szCs w:val="24"/>
        </w:rPr>
      </w:pPr>
      <w:r>
        <w:rPr>
          <w:rFonts w:asciiTheme="majorBidi" w:hAnsiTheme="majorBidi" w:cstheme="majorBidi"/>
          <w:sz w:val="24"/>
          <w:szCs w:val="24"/>
        </w:rPr>
        <w:t xml:space="preserve">N.B : Les achats sont évalués au coût d’achat </w:t>
      </w:r>
    </w:p>
    <w:p w:rsidR="00813A0B" w:rsidRPr="00517535" w:rsidRDefault="00813A0B" w:rsidP="00FC19B3">
      <w:pPr>
        <w:rPr>
          <w:rFonts w:asciiTheme="majorBidi" w:hAnsiTheme="majorBidi" w:cstheme="majorBidi"/>
          <w:sz w:val="16"/>
        </w:rPr>
      </w:pPr>
    </w:p>
    <w:p w:rsidR="00F5720F" w:rsidRDefault="00F5720F" w:rsidP="00FC19B3">
      <w:pPr>
        <w:rPr>
          <w:rFonts w:asciiTheme="majorBidi" w:hAnsiTheme="majorBidi" w:cstheme="majorBidi"/>
        </w:rPr>
      </w:pPr>
    </w:p>
    <w:p w:rsidR="00F5720F" w:rsidRDefault="00F5720F" w:rsidP="00FC19B3">
      <w:pPr>
        <w:rPr>
          <w:rFonts w:asciiTheme="majorBidi" w:hAnsiTheme="majorBidi" w:cstheme="majorBidi"/>
        </w:rPr>
      </w:pPr>
    </w:p>
    <w:p w:rsidR="00F5720F" w:rsidRDefault="00F5720F" w:rsidP="00FC19B3">
      <w:pPr>
        <w:rPr>
          <w:rFonts w:asciiTheme="majorBidi" w:hAnsiTheme="majorBidi" w:cstheme="majorBidi"/>
        </w:rPr>
      </w:pPr>
    </w:p>
    <w:p w:rsidR="00F5720F" w:rsidRDefault="00F5720F" w:rsidP="00FC19B3">
      <w:pPr>
        <w:rPr>
          <w:rFonts w:asciiTheme="majorBidi" w:hAnsiTheme="majorBidi" w:cstheme="majorBidi"/>
        </w:rPr>
      </w:pPr>
    </w:p>
    <w:p w:rsidR="00127C01" w:rsidRDefault="00127C01" w:rsidP="00FC19B3">
      <w:pPr>
        <w:rPr>
          <w:rFonts w:asciiTheme="majorBidi" w:hAnsiTheme="majorBidi" w:cstheme="majorBidi"/>
          <w:sz w:val="24"/>
          <w:szCs w:val="24"/>
        </w:rPr>
      </w:pPr>
      <w:r w:rsidRPr="00462AC7">
        <w:rPr>
          <w:rFonts w:asciiTheme="majorBidi" w:hAnsiTheme="majorBidi" w:cstheme="majorBidi"/>
        </w:rPr>
        <w:t xml:space="preserve"> </w:t>
      </w:r>
      <w:r w:rsidRPr="0043320C">
        <w:rPr>
          <w:rFonts w:asciiTheme="majorBidi" w:hAnsiTheme="majorBidi" w:cstheme="majorBidi"/>
          <w:b/>
          <w:bCs/>
          <w:i/>
          <w:iCs/>
          <w:sz w:val="24"/>
          <w:szCs w:val="24"/>
          <w:u w:val="single"/>
        </w:rPr>
        <w:t>Travail à faire</w:t>
      </w:r>
      <w:r w:rsidRPr="0043320C">
        <w:rPr>
          <w:rFonts w:asciiTheme="majorBidi" w:hAnsiTheme="majorBidi" w:cstheme="majorBidi"/>
          <w:sz w:val="24"/>
          <w:szCs w:val="24"/>
        </w:rPr>
        <w:t xml:space="preserve"> : </w:t>
      </w:r>
    </w:p>
    <w:p w:rsidR="00517535" w:rsidRPr="00517535" w:rsidRDefault="00517535" w:rsidP="00FC19B3">
      <w:pPr>
        <w:rPr>
          <w:rFonts w:asciiTheme="majorBidi" w:hAnsiTheme="majorBidi" w:cstheme="majorBidi"/>
          <w:sz w:val="14"/>
          <w:szCs w:val="24"/>
        </w:rPr>
      </w:pPr>
    </w:p>
    <w:p w:rsidR="00127C01" w:rsidRPr="0043320C" w:rsidRDefault="00127C01" w:rsidP="00D9010F">
      <w:pPr>
        <w:pStyle w:val="Paragraphedeliste"/>
        <w:numPr>
          <w:ilvl w:val="0"/>
          <w:numId w:val="3"/>
        </w:numPr>
        <w:spacing w:after="0"/>
        <w:rPr>
          <w:rFonts w:asciiTheme="majorBidi" w:hAnsiTheme="majorBidi" w:cstheme="majorBidi"/>
          <w:sz w:val="24"/>
          <w:szCs w:val="24"/>
        </w:rPr>
      </w:pPr>
      <w:r w:rsidRPr="0043320C">
        <w:rPr>
          <w:rFonts w:asciiTheme="majorBidi" w:hAnsiTheme="majorBidi" w:cstheme="majorBidi"/>
          <w:sz w:val="24"/>
          <w:szCs w:val="24"/>
        </w:rPr>
        <w:t>Calculer le coût moyen unitaire pondéré de fin d</w:t>
      </w:r>
      <w:r>
        <w:rPr>
          <w:rFonts w:asciiTheme="majorBidi" w:hAnsiTheme="majorBidi" w:cstheme="majorBidi"/>
          <w:sz w:val="24"/>
          <w:szCs w:val="24"/>
        </w:rPr>
        <w:t>e</w:t>
      </w:r>
      <w:r w:rsidRPr="0043320C">
        <w:rPr>
          <w:rFonts w:asciiTheme="majorBidi" w:hAnsiTheme="majorBidi" w:cstheme="majorBidi"/>
          <w:sz w:val="24"/>
          <w:szCs w:val="24"/>
        </w:rPr>
        <w:t xml:space="preserve"> période (C.M.U.P) avec cumul du stock initial.</w:t>
      </w:r>
    </w:p>
    <w:p w:rsidR="00127C01" w:rsidRPr="0043320C" w:rsidRDefault="00127C01" w:rsidP="00D9010F">
      <w:pPr>
        <w:pStyle w:val="Paragraphedeliste"/>
        <w:numPr>
          <w:ilvl w:val="0"/>
          <w:numId w:val="3"/>
        </w:numPr>
        <w:spacing w:after="0"/>
        <w:rPr>
          <w:rFonts w:asciiTheme="majorBidi" w:hAnsiTheme="majorBidi" w:cstheme="majorBidi"/>
          <w:b/>
          <w:bCs/>
          <w:sz w:val="24"/>
          <w:szCs w:val="24"/>
          <w:u w:val="single"/>
        </w:rPr>
      </w:pPr>
      <w:r w:rsidRPr="0043320C">
        <w:rPr>
          <w:rFonts w:asciiTheme="majorBidi" w:hAnsiTheme="majorBidi" w:cstheme="majorBidi"/>
          <w:sz w:val="24"/>
          <w:szCs w:val="24"/>
        </w:rPr>
        <w:t xml:space="preserve">Etablir  la fiche de stock de la matière </w:t>
      </w:r>
      <w:r w:rsidRPr="0043320C">
        <w:rPr>
          <w:rFonts w:asciiTheme="majorBidi" w:hAnsiTheme="majorBidi" w:cstheme="majorBidi"/>
          <w:b/>
          <w:bCs/>
          <w:sz w:val="24"/>
          <w:szCs w:val="24"/>
        </w:rPr>
        <w:t>« </w:t>
      </w:r>
      <w:r w:rsidR="00D115E1">
        <w:rPr>
          <w:rFonts w:asciiTheme="majorBidi" w:hAnsiTheme="majorBidi" w:cstheme="majorBidi"/>
          <w:b/>
          <w:bCs/>
          <w:sz w:val="24"/>
          <w:szCs w:val="24"/>
        </w:rPr>
        <w:t>Coton</w:t>
      </w:r>
      <w:r w:rsidR="00246268">
        <w:rPr>
          <w:rFonts w:asciiTheme="majorBidi" w:hAnsiTheme="majorBidi" w:cstheme="majorBidi"/>
          <w:b/>
          <w:bCs/>
          <w:sz w:val="24"/>
          <w:szCs w:val="24"/>
        </w:rPr>
        <w:t xml:space="preserve"> </w:t>
      </w:r>
      <w:r w:rsidRPr="0043320C">
        <w:rPr>
          <w:rFonts w:asciiTheme="majorBidi" w:hAnsiTheme="majorBidi" w:cstheme="majorBidi"/>
          <w:b/>
          <w:bCs/>
          <w:sz w:val="24"/>
          <w:szCs w:val="24"/>
        </w:rPr>
        <w:t xml:space="preserve">» </w:t>
      </w:r>
      <w:r w:rsidRPr="0043320C">
        <w:rPr>
          <w:rFonts w:asciiTheme="majorBidi" w:hAnsiTheme="majorBidi" w:cstheme="majorBidi"/>
          <w:sz w:val="24"/>
          <w:szCs w:val="24"/>
        </w:rPr>
        <w:t xml:space="preserve">selon le procédé </w:t>
      </w:r>
      <w:r>
        <w:rPr>
          <w:rFonts w:asciiTheme="majorBidi" w:hAnsiTheme="majorBidi" w:cstheme="majorBidi"/>
          <w:sz w:val="24"/>
          <w:szCs w:val="24"/>
        </w:rPr>
        <w:t xml:space="preserve">du </w:t>
      </w:r>
      <w:r w:rsidRPr="0043320C">
        <w:rPr>
          <w:rFonts w:asciiTheme="majorBidi" w:hAnsiTheme="majorBidi" w:cstheme="majorBidi"/>
          <w:sz w:val="24"/>
          <w:szCs w:val="24"/>
        </w:rPr>
        <w:t>C.M.U.P fin de période</w:t>
      </w:r>
      <w:r>
        <w:rPr>
          <w:rFonts w:asciiTheme="majorBidi" w:hAnsiTheme="majorBidi" w:cstheme="majorBidi"/>
          <w:sz w:val="24"/>
          <w:szCs w:val="24"/>
        </w:rPr>
        <w:t xml:space="preserve"> avec cumul du stock initial </w:t>
      </w:r>
      <w:r w:rsidRPr="0043320C">
        <w:rPr>
          <w:rFonts w:asciiTheme="majorBidi" w:hAnsiTheme="majorBidi" w:cstheme="majorBidi"/>
          <w:sz w:val="24"/>
          <w:szCs w:val="24"/>
        </w:rPr>
        <w:t xml:space="preserve">: </w:t>
      </w:r>
      <w:r w:rsidRPr="0043320C">
        <w:rPr>
          <w:rFonts w:asciiTheme="majorBidi" w:hAnsiTheme="majorBidi" w:cstheme="majorBidi"/>
          <w:b/>
          <w:bCs/>
          <w:sz w:val="24"/>
          <w:szCs w:val="24"/>
          <w:u w:val="single"/>
        </w:rPr>
        <w:t>annexe n°</w:t>
      </w:r>
      <w:r w:rsidR="000013DB">
        <w:rPr>
          <w:rFonts w:asciiTheme="majorBidi" w:hAnsiTheme="majorBidi" w:cstheme="majorBidi"/>
          <w:b/>
          <w:bCs/>
          <w:sz w:val="24"/>
          <w:szCs w:val="24"/>
          <w:u w:val="single"/>
        </w:rPr>
        <w:t>1</w:t>
      </w:r>
      <w:r w:rsidRPr="0043320C">
        <w:rPr>
          <w:rFonts w:asciiTheme="majorBidi" w:hAnsiTheme="majorBidi" w:cstheme="majorBidi"/>
          <w:b/>
          <w:bCs/>
          <w:sz w:val="24"/>
          <w:szCs w:val="24"/>
        </w:rPr>
        <w:t>.</w:t>
      </w:r>
    </w:p>
    <w:p w:rsidR="00127C01" w:rsidRPr="008466C4" w:rsidRDefault="00127C01" w:rsidP="00D9010F">
      <w:pPr>
        <w:pStyle w:val="Paragraphedeliste"/>
        <w:numPr>
          <w:ilvl w:val="0"/>
          <w:numId w:val="3"/>
        </w:numPr>
        <w:spacing w:after="0"/>
        <w:rPr>
          <w:rFonts w:asciiTheme="majorBidi" w:hAnsiTheme="majorBidi" w:cstheme="majorBidi"/>
          <w:b/>
          <w:bCs/>
          <w:sz w:val="24"/>
          <w:szCs w:val="24"/>
          <w:u w:val="single"/>
        </w:rPr>
      </w:pPr>
      <w:r w:rsidRPr="0043320C">
        <w:rPr>
          <w:rFonts w:asciiTheme="majorBidi" w:hAnsiTheme="majorBidi" w:cstheme="majorBidi"/>
          <w:sz w:val="24"/>
          <w:szCs w:val="24"/>
        </w:rPr>
        <w:t xml:space="preserve">En déduire la consommation de la matière </w:t>
      </w:r>
      <w:r w:rsidRPr="0043320C">
        <w:rPr>
          <w:rFonts w:asciiTheme="majorBidi" w:hAnsiTheme="majorBidi" w:cstheme="majorBidi"/>
          <w:b/>
          <w:bCs/>
          <w:sz w:val="24"/>
          <w:szCs w:val="24"/>
        </w:rPr>
        <w:t>« </w:t>
      </w:r>
      <w:r w:rsidR="00D115E1">
        <w:rPr>
          <w:rFonts w:asciiTheme="majorBidi" w:hAnsiTheme="majorBidi" w:cstheme="majorBidi"/>
          <w:b/>
          <w:bCs/>
          <w:sz w:val="24"/>
          <w:szCs w:val="24"/>
        </w:rPr>
        <w:t xml:space="preserve">coton </w:t>
      </w:r>
      <w:r w:rsidRPr="0043320C">
        <w:rPr>
          <w:rFonts w:asciiTheme="majorBidi" w:hAnsiTheme="majorBidi" w:cstheme="majorBidi"/>
          <w:b/>
          <w:bCs/>
          <w:sz w:val="24"/>
          <w:szCs w:val="24"/>
        </w:rPr>
        <w:t xml:space="preserve">» </w:t>
      </w:r>
      <w:r w:rsidRPr="0043320C">
        <w:rPr>
          <w:rFonts w:asciiTheme="majorBidi" w:hAnsiTheme="majorBidi" w:cstheme="majorBidi"/>
          <w:sz w:val="24"/>
          <w:szCs w:val="24"/>
        </w:rPr>
        <w:t xml:space="preserve">en quantité et en valeur pour le mois </w:t>
      </w:r>
      <w:r w:rsidR="00252BCC">
        <w:rPr>
          <w:rFonts w:asciiTheme="majorBidi" w:hAnsiTheme="majorBidi" w:cstheme="majorBidi"/>
          <w:sz w:val="24"/>
          <w:szCs w:val="24"/>
        </w:rPr>
        <w:t>de décembre.</w:t>
      </w:r>
    </w:p>
    <w:p w:rsidR="00127C01" w:rsidRDefault="00127C01" w:rsidP="00D9010F">
      <w:pPr>
        <w:pStyle w:val="Paragraphedeliste"/>
        <w:numPr>
          <w:ilvl w:val="0"/>
          <w:numId w:val="3"/>
        </w:numPr>
        <w:spacing w:after="0"/>
        <w:rPr>
          <w:rFonts w:asciiTheme="majorBidi" w:hAnsiTheme="majorBidi" w:cstheme="majorBidi"/>
          <w:sz w:val="24"/>
          <w:szCs w:val="24"/>
        </w:rPr>
      </w:pPr>
      <w:r w:rsidRPr="008466C4">
        <w:rPr>
          <w:rFonts w:asciiTheme="majorBidi" w:hAnsiTheme="majorBidi" w:cstheme="majorBidi"/>
          <w:sz w:val="24"/>
          <w:szCs w:val="24"/>
        </w:rPr>
        <w:t xml:space="preserve">Sachant que </w:t>
      </w:r>
      <w:r w:rsidR="00B66AC0">
        <w:rPr>
          <w:rFonts w:asciiTheme="majorBidi" w:hAnsiTheme="majorBidi" w:cstheme="majorBidi"/>
          <w:sz w:val="24"/>
          <w:szCs w:val="24"/>
        </w:rPr>
        <w:t>l’entreprise à fabriqué</w:t>
      </w:r>
      <w:r>
        <w:rPr>
          <w:rFonts w:asciiTheme="majorBidi" w:hAnsiTheme="majorBidi" w:cstheme="majorBidi"/>
          <w:sz w:val="24"/>
          <w:szCs w:val="24"/>
        </w:rPr>
        <w:t xml:space="preserve"> au cours du mois </w:t>
      </w:r>
      <w:r w:rsidR="00D115E1">
        <w:rPr>
          <w:rFonts w:asciiTheme="majorBidi" w:hAnsiTheme="majorBidi" w:cstheme="majorBidi"/>
          <w:sz w:val="24"/>
          <w:szCs w:val="24"/>
        </w:rPr>
        <w:t xml:space="preserve">de décembre </w:t>
      </w:r>
      <w:r>
        <w:rPr>
          <w:rFonts w:asciiTheme="majorBidi" w:hAnsiTheme="majorBidi" w:cstheme="majorBidi"/>
          <w:sz w:val="24"/>
          <w:szCs w:val="24"/>
        </w:rPr>
        <w:t xml:space="preserve"> </w:t>
      </w:r>
      <w:r w:rsidR="00252BCC">
        <w:rPr>
          <w:rFonts w:asciiTheme="majorBidi" w:hAnsiTheme="majorBidi" w:cstheme="majorBidi"/>
          <w:sz w:val="24"/>
          <w:szCs w:val="24"/>
        </w:rPr>
        <w:t xml:space="preserve">5 000 robes </w:t>
      </w:r>
      <w:r w:rsidR="00D115E1">
        <w:rPr>
          <w:rFonts w:asciiTheme="majorBidi" w:hAnsiTheme="majorBidi" w:cstheme="majorBidi"/>
          <w:sz w:val="24"/>
          <w:szCs w:val="24"/>
        </w:rPr>
        <w:t xml:space="preserve"> </w:t>
      </w:r>
      <w:r w:rsidR="000013DB">
        <w:rPr>
          <w:rFonts w:asciiTheme="majorBidi" w:hAnsiTheme="majorBidi" w:cstheme="majorBidi"/>
          <w:sz w:val="24"/>
          <w:szCs w:val="24"/>
        </w:rPr>
        <w:t xml:space="preserve">         </w:t>
      </w:r>
      <w:r w:rsidR="00D115E1">
        <w:rPr>
          <w:rFonts w:asciiTheme="majorBidi" w:hAnsiTheme="majorBidi" w:cstheme="majorBidi"/>
          <w:sz w:val="24"/>
          <w:szCs w:val="24"/>
        </w:rPr>
        <w:t xml:space="preserve">et </w:t>
      </w:r>
      <w:r w:rsidR="00252BCC">
        <w:rPr>
          <w:rFonts w:asciiTheme="majorBidi" w:hAnsiTheme="majorBidi" w:cstheme="majorBidi"/>
          <w:sz w:val="24"/>
          <w:szCs w:val="24"/>
        </w:rPr>
        <w:t xml:space="preserve">4 </w:t>
      </w:r>
      <w:r w:rsidR="00D115E1">
        <w:rPr>
          <w:rFonts w:asciiTheme="majorBidi" w:hAnsiTheme="majorBidi" w:cstheme="majorBidi"/>
          <w:sz w:val="24"/>
          <w:szCs w:val="24"/>
        </w:rPr>
        <w:t>500 chemise</w:t>
      </w:r>
      <w:r w:rsidR="00252BCC">
        <w:rPr>
          <w:rFonts w:asciiTheme="majorBidi" w:hAnsiTheme="majorBidi" w:cstheme="majorBidi"/>
          <w:sz w:val="24"/>
          <w:szCs w:val="24"/>
        </w:rPr>
        <w:t>s</w:t>
      </w:r>
      <w:r w:rsidR="00D115E1">
        <w:rPr>
          <w:rFonts w:asciiTheme="majorBidi" w:hAnsiTheme="majorBidi" w:cstheme="majorBidi"/>
          <w:sz w:val="24"/>
          <w:szCs w:val="24"/>
        </w:rPr>
        <w:t xml:space="preserve"> </w:t>
      </w:r>
      <w:r>
        <w:rPr>
          <w:rFonts w:asciiTheme="majorBidi" w:hAnsiTheme="majorBidi" w:cstheme="majorBidi"/>
          <w:sz w:val="24"/>
          <w:szCs w:val="24"/>
        </w:rPr>
        <w:t xml:space="preserve">  et </w:t>
      </w:r>
      <w:r w:rsidR="00D115E1">
        <w:rPr>
          <w:rFonts w:asciiTheme="majorBidi" w:hAnsiTheme="majorBidi" w:cstheme="majorBidi"/>
          <w:sz w:val="24"/>
          <w:szCs w:val="24"/>
        </w:rPr>
        <w:t>qu’un</w:t>
      </w:r>
      <w:r w:rsidR="00252BCC">
        <w:rPr>
          <w:rFonts w:asciiTheme="majorBidi" w:hAnsiTheme="majorBidi" w:cstheme="majorBidi"/>
          <w:sz w:val="24"/>
          <w:szCs w:val="24"/>
        </w:rPr>
        <w:t xml:space="preserve">e </w:t>
      </w:r>
      <w:r w:rsidR="00D115E1">
        <w:rPr>
          <w:rFonts w:asciiTheme="majorBidi" w:hAnsiTheme="majorBidi" w:cstheme="majorBidi"/>
          <w:sz w:val="24"/>
          <w:szCs w:val="24"/>
        </w:rPr>
        <w:t xml:space="preserve"> </w:t>
      </w:r>
      <w:r w:rsidR="00252BCC">
        <w:rPr>
          <w:rFonts w:asciiTheme="majorBidi" w:hAnsiTheme="majorBidi" w:cstheme="majorBidi"/>
          <w:sz w:val="24"/>
          <w:szCs w:val="24"/>
        </w:rPr>
        <w:t xml:space="preserve">robe </w:t>
      </w:r>
      <w:r w:rsidR="00D115E1">
        <w:rPr>
          <w:rFonts w:asciiTheme="majorBidi" w:hAnsiTheme="majorBidi" w:cstheme="majorBidi"/>
          <w:sz w:val="24"/>
          <w:szCs w:val="24"/>
        </w:rPr>
        <w:t xml:space="preserve"> nécessite 2 mètre de la matière « Coton »  </w:t>
      </w:r>
      <w:r>
        <w:rPr>
          <w:rFonts w:asciiTheme="majorBidi" w:hAnsiTheme="majorBidi" w:cstheme="majorBidi"/>
          <w:sz w:val="24"/>
          <w:szCs w:val="24"/>
        </w:rPr>
        <w:t> </w:t>
      </w:r>
    </w:p>
    <w:p w:rsidR="00D115E1" w:rsidRDefault="00127C01" w:rsidP="00D9010F">
      <w:pPr>
        <w:pStyle w:val="Paragraphedeliste"/>
        <w:numPr>
          <w:ilvl w:val="0"/>
          <w:numId w:val="4"/>
        </w:numPr>
        <w:spacing w:after="0"/>
        <w:rPr>
          <w:rFonts w:asciiTheme="majorBidi" w:hAnsiTheme="majorBidi" w:cstheme="majorBidi"/>
          <w:sz w:val="24"/>
          <w:szCs w:val="24"/>
        </w:rPr>
      </w:pPr>
      <w:r w:rsidRPr="00D115E1">
        <w:rPr>
          <w:rFonts w:asciiTheme="majorBidi" w:hAnsiTheme="majorBidi" w:cstheme="majorBidi"/>
          <w:sz w:val="24"/>
          <w:szCs w:val="24"/>
        </w:rPr>
        <w:t xml:space="preserve">Déterminer la quantité utilisée pour produire </w:t>
      </w:r>
      <w:r w:rsidR="00252BCC">
        <w:rPr>
          <w:rFonts w:asciiTheme="majorBidi" w:hAnsiTheme="majorBidi" w:cstheme="majorBidi"/>
          <w:sz w:val="24"/>
          <w:szCs w:val="24"/>
        </w:rPr>
        <w:t>les robes</w:t>
      </w:r>
      <w:r w:rsidR="00D115E1">
        <w:rPr>
          <w:rFonts w:asciiTheme="majorBidi" w:hAnsiTheme="majorBidi" w:cstheme="majorBidi"/>
          <w:sz w:val="24"/>
          <w:szCs w:val="24"/>
        </w:rPr>
        <w:t>.</w:t>
      </w:r>
    </w:p>
    <w:p w:rsidR="00127C01" w:rsidRPr="00D115E1" w:rsidRDefault="00127C01" w:rsidP="00D9010F">
      <w:pPr>
        <w:pStyle w:val="Paragraphedeliste"/>
        <w:numPr>
          <w:ilvl w:val="0"/>
          <w:numId w:val="4"/>
        </w:numPr>
        <w:spacing w:after="0"/>
        <w:rPr>
          <w:rFonts w:asciiTheme="majorBidi" w:hAnsiTheme="majorBidi" w:cstheme="majorBidi"/>
          <w:sz w:val="24"/>
          <w:szCs w:val="24"/>
        </w:rPr>
      </w:pPr>
      <w:r w:rsidRPr="00D115E1">
        <w:rPr>
          <w:rFonts w:asciiTheme="majorBidi" w:hAnsiTheme="majorBidi" w:cstheme="majorBidi"/>
          <w:sz w:val="24"/>
          <w:szCs w:val="24"/>
        </w:rPr>
        <w:t xml:space="preserve">En déduire la quantité utilisée pour produire </w:t>
      </w:r>
      <w:r w:rsidR="00252BCC">
        <w:rPr>
          <w:rFonts w:asciiTheme="majorBidi" w:hAnsiTheme="majorBidi" w:cstheme="majorBidi"/>
          <w:sz w:val="24"/>
          <w:szCs w:val="24"/>
        </w:rPr>
        <w:t>les</w:t>
      </w:r>
      <w:r w:rsidR="00D115E1">
        <w:rPr>
          <w:rFonts w:asciiTheme="majorBidi" w:hAnsiTheme="majorBidi" w:cstheme="majorBidi"/>
          <w:sz w:val="24"/>
          <w:szCs w:val="24"/>
        </w:rPr>
        <w:t xml:space="preserve"> chemises.</w:t>
      </w:r>
      <w:r w:rsidRPr="00D115E1">
        <w:rPr>
          <w:rFonts w:asciiTheme="majorBidi" w:hAnsiTheme="majorBidi" w:cstheme="majorBidi"/>
          <w:sz w:val="24"/>
          <w:szCs w:val="24"/>
        </w:rPr>
        <w:t xml:space="preserve">   </w:t>
      </w:r>
    </w:p>
    <w:p w:rsidR="00D115E1" w:rsidRDefault="00127C01" w:rsidP="00D9010F">
      <w:pPr>
        <w:pStyle w:val="Paragraphedeliste"/>
        <w:numPr>
          <w:ilvl w:val="0"/>
          <w:numId w:val="4"/>
        </w:numPr>
        <w:spacing w:after="0"/>
        <w:rPr>
          <w:rFonts w:asciiTheme="majorBidi" w:hAnsiTheme="majorBidi" w:cstheme="majorBidi"/>
          <w:sz w:val="24"/>
          <w:szCs w:val="24"/>
        </w:rPr>
      </w:pPr>
      <w:r>
        <w:rPr>
          <w:rFonts w:asciiTheme="majorBidi" w:hAnsiTheme="majorBidi" w:cstheme="majorBidi"/>
          <w:sz w:val="24"/>
          <w:szCs w:val="24"/>
        </w:rPr>
        <w:t xml:space="preserve">Déterminer la quantité nécessaire pour produire une </w:t>
      </w:r>
      <w:r w:rsidR="00D115E1">
        <w:rPr>
          <w:rFonts w:asciiTheme="majorBidi" w:hAnsiTheme="majorBidi" w:cstheme="majorBidi"/>
          <w:sz w:val="24"/>
          <w:szCs w:val="24"/>
        </w:rPr>
        <w:t>chemise.</w:t>
      </w:r>
    </w:p>
    <w:p w:rsidR="00813A0B" w:rsidRPr="00517535" w:rsidRDefault="00813A0B" w:rsidP="00813A0B">
      <w:pPr>
        <w:rPr>
          <w:rFonts w:ascii="Times New Roman" w:hAnsi="Times New Roman" w:cs="Times New Roman"/>
          <w:b/>
          <w:i/>
          <w:sz w:val="14"/>
          <w:u w:val="single"/>
        </w:rPr>
      </w:pPr>
    </w:p>
    <w:p w:rsidR="00813A0B" w:rsidRDefault="00246268" w:rsidP="00813A0B">
      <w:pPr>
        <w:rPr>
          <w:rFonts w:ascii="Times New Roman" w:hAnsi="Times New Roman" w:cs="Times New Roman"/>
          <w:b/>
          <w:i/>
          <w:sz w:val="24"/>
          <w:u w:val="single"/>
        </w:rPr>
      </w:pPr>
      <w:r>
        <w:rPr>
          <w:rFonts w:ascii="Times New Roman" w:hAnsi="Times New Roman" w:cs="Times New Roman"/>
          <w:b/>
          <w:i/>
          <w:sz w:val="28"/>
          <w:u w:val="single"/>
        </w:rPr>
        <w:t>B</w:t>
      </w:r>
      <w:r w:rsidR="00813A0B" w:rsidRPr="00813A0B">
        <w:rPr>
          <w:rFonts w:ascii="Times New Roman" w:hAnsi="Times New Roman" w:cs="Times New Roman"/>
          <w:b/>
          <w:i/>
          <w:sz w:val="28"/>
          <w:u w:val="single"/>
        </w:rPr>
        <w:t xml:space="preserve">/ </w:t>
      </w:r>
      <w:r w:rsidR="00813A0B">
        <w:rPr>
          <w:rFonts w:ascii="Times New Roman" w:hAnsi="Times New Roman" w:cs="Times New Roman"/>
          <w:b/>
          <w:i/>
          <w:sz w:val="28"/>
          <w:u w:val="single"/>
        </w:rPr>
        <w:t xml:space="preserve">Calcul des coûts </w:t>
      </w:r>
      <w:r w:rsidR="00813A0B" w:rsidRPr="00813A0B">
        <w:rPr>
          <w:rFonts w:ascii="Times New Roman" w:hAnsi="Times New Roman" w:cs="Times New Roman"/>
          <w:sz w:val="24"/>
        </w:rPr>
        <w:t xml:space="preserve">: </w:t>
      </w:r>
      <w:r w:rsidR="00813A0B" w:rsidRPr="00813A0B">
        <w:rPr>
          <w:rFonts w:ascii="Times New Roman" w:hAnsi="Times New Roman" w:cs="Times New Roman"/>
          <w:b/>
          <w:i/>
          <w:sz w:val="24"/>
          <w:u w:val="single"/>
        </w:rPr>
        <w:t xml:space="preserve">coûts complets </w:t>
      </w:r>
    </w:p>
    <w:p w:rsidR="00517535" w:rsidRPr="00517535" w:rsidRDefault="00517535" w:rsidP="00813A0B">
      <w:pPr>
        <w:rPr>
          <w:rFonts w:ascii="Times New Roman" w:hAnsi="Times New Roman" w:cs="Times New Roman"/>
          <w:b/>
          <w:i/>
          <w:sz w:val="14"/>
          <w:u w:val="single"/>
        </w:rPr>
      </w:pPr>
    </w:p>
    <w:p w:rsidR="00813A0B" w:rsidRDefault="00813A0B" w:rsidP="00D9010F">
      <w:pPr>
        <w:spacing w:line="276" w:lineRule="auto"/>
        <w:rPr>
          <w:rFonts w:asciiTheme="majorBidi" w:hAnsiTheme="majorBidi" w:cstheme="majorBidi"/>
          <w:sz w:val="24"/>
          <w:szCs w:val="24"/>
        </w:rPr>
      </w:pPr>
      <w:r>
        <w:rPr>
          <w:rFonts w:asciiTheme="majorBidi" w:hAnsiTheme="majorBidi" w:cstheme="majorBidi"/>
          <w:sz w:val="24"/>
          <w:szCs w:val="24"/>
        </w:rPr>
        <w:t xml:space="preserve">    </w:t>
      </w:r>
      <w:r w:rsidRPr="00813A0B">
        <w:rPr>
          <w:rFonts w:asciiTheme="majorBidi" w:hAnsiTheme="majorBidi" w:cstheme="majorBidi"/>
          <w:sz w:val="24"/>
          <w:szCs w:val="24"/>
        </w:rPr>
        <w:t xml:space="preserve">Les responsables ont fixé comme objectif la réalisation d’une rentabilité supérieure à </w:t>
      </w:r>
      <w:r w:rsidR="00DB1A7B">
        <w:rPr>
          <w:rFonts w:asciiTheme="majorBidi" w:hAnsiTheme="majorBidi" w:cstheme="majorBidi"/>
          <w:sz w:val="24"/>
          <w:szCs w:val="24"/>
        </w:rPr>
        <w:t>30</w:t>
      </w:r>
      <w:r w:rsidRPr="00813A0B">
        <w:rPr>
          <w:rFonts w:asciiTheme="majorBidi" w:hAnsiTheme="majorBidi" w:cstheme="majorBidi"/>
          <w:sz w:val="24"/>
          <w:szCs w:val="24"/>
        </w:rPr>
        <w:t xml:space="preserve"> % </w:t>
      </w:r>
      <w:r w:rsidR="000013DB">
        <w:rPr>
          <w:rFonts w:asciiTheme="majorBidi" w:hAnsiTheme="majorBidi" w:cstheme="majorBidi"/>
          <w:sz w:val="24"/>
          <w:szCs w:val="24"/>
        </w:rPr>
        <w:t xml:space="preserve">pour chaque </w:t>
      </w:r>
      <w:r w:rsidR="00DB1A7B">
        <w:rPr>
          <w:rFonts w:asciiTheme="majorBidi" w:hAnsiTheme="majorBidi" w:cstheme="majorBidi"/>
          <w:sz w:val="24"/>
          <w:szCs w:val="24"/>
        </w:rPr>
        <w:t>produit. Pour</w:t>
      </w:r>
      <w:r>
        <w:rPr>
          <w:rFonts w:asciiTheme="majorBidi" w:hAnsiTheme="majorBidi" w:cstheme="majorBidi"/>
          <w:sz w:val="24"/>
          <w:szCs w:val="24"/>
        </w:rPr>
        <w:t xml:space="preserve"> vérifier la réalisation  de cet objectif, ils vous fournissent encore les </w:t>
      </w:r>
      <w:r w:rsidR="00D115E1">
        <w:rPr>
          <w:rFonts w:asciiTheme="majorBidi" w:hAnsiTheme="majorBidi" w:cstheme="majorBidi"/>
          <w:sz w:val="24"/>
          <w:szCs w:val="24"/>
        </w:rPr>
        <w:t xml:space="preserve"> </w:t>
      </w:r>
      <w:r w:rsidR="00D115E1" w:rsidRPr="00711DB8">
        <w:rPr>
          <w:rFonts w:asciiTheme="majorBidi" w:hAnsiTheme="majorBidi" w:cstheme="majorBidi"/>
          <w:sz w:val="24"/>
          <w:szCs w:val="24"/>
        </w:rPr>
        <w:t xml:space="preserve">informations </w:t>
      </w:r>
      <w:r w:rsidR="00D115E1">
        <w:rPr>
          <w:rFonts w:asciiTheme="majorBidi" w:hAnsiTheme="majorBidi" w:cstheme="majorBidi"/>
          <w:sz w:val="24"/>
          <w:szCs w:val="24"/>
        </w:rPr>
        <w:t xml:space="preserve">suivantes concernant  le mois </w:t>
      </w:r>
      <w:r w:rsidR="00252BCC">
        <w:rPr>
          <w:rFonts w:asciiTheme="majorBidi" w:hAnsiTheme="majorBidi" w:cstheme="majorBidi"/>
          <w:sz w:val="24"/>
          <w:szCs w:val="24"/>
        </w:rPr>
        <w:t xml:space="preserve"> de décembre </w:t>
      </w:r>
      <w:r w:rsidR="00D115E1">
        <w:rPr>
          <w:rFonts w:asciiTheme="majorBidi" w:hAnsiTheme="majorBidi" w:cstheme="majorBidi"/>
          <w:sz w:val="24"/>
          <w:szCs w:val="24"/>
        </w:rPr>
        <w:t xml:space="preserve">: </w:t>
      </w:r>
    </w:p>
    <w:p w:rsidR="00D9010F" w:rsidRPr="00D9010F" w:rsidRDefault="00D9010F" w:rsidP="00D9010F">
      <w:pPr>
        <w:spacing w:line="276" w:lineRule="auto"/>
        <w:rPr>
          <w:rFonts w:asciiTheme="majorBidi" w:hAnsiTheme="majorBidi" w:cstheme="majorBidi"/>
          <w:sz w:val="14"/>
          <w:szCs w:val="24"/>
        </w:rPr>
      </w:pPr>
    </w:p>
    <w:p w:rsidR="00813A0B" w:rsidRPr="00F5720F" w:rsidRDefault="00813A0B" w:rsidP="00FC19B3">
      <w:pPr>
        <w:rPr>
          <w:rFonts w:asciiTheme="majorBidi" w:hAnsiTheme="majorBidi" w:cstheme="majorBidi"/>
          <w:sz w:val="10"/>
          <w:szCs w:val="24"/>
        </w:rPr>
      </w:pPr>
    </w:p>
    <w:p w:rsidR="00D115E1" w:rsidRPr="00D9010F" w:rsidRDefault="00D115E1" w:rsidP="00D115E1">
      <w:pPr>
        <w:numPr>
          <w:ilvl w:val="0"/>
          <w:numId w:val="1"/>
        </w:numPr>
        <w:rPr>
          <w:rFonts w:asciiTheme="majorBidi" w:hAnsiTheme="majorBidi" w:cstheme="majorBidi"/>
          <w:sz w:val="24"/>
          <w:szCs w:val="24"/>
        </w:rPr>
      </w:pPr>
      <w:r w:rsidRPr="00726A8A">
        <w:rPr>
          <w:rFonts w:asciiTheme="majorBidi" w:hAnsiTheme="majorBidi" w:cstheme="majorBidi"/>
          <w:b/>
          <w:bCs/>
          <w:sz w:val="24"/>
          <w:szCs w:val="24"/>
          <w:u w:val="single"/>
        </w:rPr>
        <w:t>Tableau de répartition des charges indirectes (en dinars)</w:t>
      </w:r>
    </w:p>
    <w:p w:rsidR="00D9010F" w:rsidRPr="00D9010F" w:rsidRDefault="00D9010F" w:rsidP="00D9010F">
      <w:pPr>
        <w:ind w:left="720"/>
        <w:rPr>
          <w:rFonts w:asciiTheme="majorBidi" w:hAnsiTheme="majorBidi" w:cstheme="majorBidi"/>
          <w:sz w:val="14"/>
          <w:szCs w:val="24"/>
        </w:rPr>
      </w:pPr>
    </w:p>
    <w:p w:rsidR="00D115E1" w:rsidRPr="00726A8A" w:rsidRDefault="00D115E1" w:rsidP="00D115E1">
      <w:pPr>
        <w:rPr>
          <w:rFonts w:asciiTheme="majorBidi" w:hAnsiTheme="majorBidi" w:cstheme="majorBidi"/>
          <w:b/>
          <w:bCs/>
          <w:sz w:val="14"/>
          <w:szCs w:val="14"/>
          <w:u w:val="single"/>
        </w:rPr>
      </w:pPr>
    </w:p>
    <w:tbl>
      <w:tblPr>
        <w:tblStyle w:val="Grilledutableau"/>
        <w:tblW w:w="1062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2932"/>
        <w:gridCol w:w="1428"/>
        <w:gridCol w:w="1192"/>
        <w:gridCol w:w="1886"/>
        <w:gridCol w:w="1701"/>
        <w:gridCol w:w="1482"/>
      </w:tblGrid>
      <w:tr w:rsidR="00D115E1" w:rsidRPr="00711DB8" w:rsidTr="00252BCC">
        <w:trPr>
          <w:trHeight w:val="341"/>
          <w:jc w:val="center"/>
        </w:trPr>
        <w:tc>
          <w:tcPr>
            <w:tcW w:w="2932" w:type="dxa"/>
            <w:vMerge w:val="restart"/>
            <w:vAlign w:val="center"/>
          </w:tcPr>
          <w:p w:rsidR="00D115E1" w:rsidRPr="00711DB8" w:rsidRDefault="00D115E1" w:rsidP="000534B1">
            <w:pPr>
              <w:ind w:left="-720"/>
              <w:jc w:val="center"/>
              <w:rPr>
                <w:rFonts w:asciiTheme="majorBidi" w:hAnsiTheme="majorBidi" w:cstheme="majorBidi"/>
                <w:b/>
                <w:bCs/>
                <w:sz w:val="20"/>
                <w:szCs w:val="20"/>
              </w:rPr>
            </w:pPr>
            <w:r w:rsidRPr="00711DB8">
              <w:rPr>
                <w:rFonts w:asciiTheme="majorBidi" w:hAnsiTheme="majorBidi" w:cstheme="majorBidi"/>
                <w:b/>
                <w:bCs/>
                <w:sz w:val="20"/>
                <w:szCs w:val="20"/>
              </w:rPr>
              <w:t xml:space="preserve">Désignations </w:t>
            </w:r>
          </w:p>
        </w:tc>
        <w:tc>
          <w:tcPr>
            <w:tcW w:w="2620" w:type="dxa"/>
            <w:gridSpan w:val="2"/>
            <w:vAlign w:val="center"/>
          </w:tcPr>
          <w:p w:rsidR="00D115E1" w:rsidRPr="00711DB8" w:rsidRDefault="00D115E1" w:rsidP="000534B1">
            <w:pPr>
              <w:jc w:val="center"/>
              <w:rPr>
                <w:rFonts w:asciiTheme="majorBidi" w:hAnsiTheme="majorBidi" w:cstheme="majorBidi"/>
                <w:sz w:val="20"/>
                <w:szCs w:val="20"/>
              </w:rPr>
            </w:pPr>
            <w:r w:rsidRPr="00711DB8">
              <w:rPr>
                <w:rFonts w:asciiTheme="majorBidi" w:hAnsiTheme="majorBidi" w:cstheme="majorBidi"/>
                <w:sz w:val="20"/>
                <w:szCs w:val="20"/>
              </w:rPr>
              <w:t>Sections auxiliaires</w:t>
            </w:r>
          </w:p>
        </w:tc>
        <w:tc>
          <w:tcPr>
            <w:tcW w:w="5069" w:type="dxa"/>
            <w:gridSpan w:val="3"/>
            <w:vAlign w:val="center"/>
          </w:tcPr>
          <w:p w:rsidR="00D115E1" w:rsidRPr="00711DB8" w:rsidRDefault="00D115E1" w:rsidP="000534B1">
            <w:pPr>
              <w:jc w:val="center"/>
              <w:rPr>
                <w:rFonts w:asciiTheme="majorBidi" w:hAnsiTheme="majorBidi" w:cstheme="majorBidi"/>
                <w:sz w:val="20"/>
                <w:szCs w:val="20"/>
              </w:rPr>
            </w:pPr>
            <w:r w:rsidRPr="00711DB8">
              <w:rPr>
                <w:rFonts w:asciiTheme="majorBidi" w:hAnsiTheme="majorBidi" w:cstheme="majorBidi"/>
                <w:sz w:val="20"/>
                <w:szCs w:val="20"/>
              </w:rPr>
              <w:t>Sections principales</w:t>
            </w:r>
          </w:p>
        </w:tc>
      </w:tr>
      <w:tr w:rsidR="00D115E1" w:rsidRPr="00711DB8" w:rsidTr="00252BCC">
        <w:trPr>
          <w:trHeight w:val="189"/>
          <w:jc w:val="center"/>
        </w:trPr>
        <w:tc>
          <w:tcPr>
            <w:tcW w:w="2932" w:type="dxa"/>
            <w:vMerge/>
            <w:vAlign w:val="center"/>
          </w:tcPr>
          <w:p w:rsidR="00D115E1" w:rsidRPr="00711DB8" w:rsidRDefault="00D115E1" w:rsidP="000534B1">
            <w:pPr>
              <w:ind w:left="-720"/>
              <w:jc w:val="center"/>
              <w:rPr>
                <w:rFonts w:asciiTheme="majorBidi" w:hAnsiTheme="majorBidi" w:cstheme="majorBidi"/>
                <w:sz w:val="20"/>
                <w:szCs w:val="20"/>
              </w:rPr>
            </w:pPr>
          </w:p>
        </w:tc>
        <w:tc>
          <w:tcPr>
            <w:tcW w:w="1428" w:type="dxa"/>
            <w:vAlign w:val="center"/>
          </w:tcPr>
          <w:p w:rsidR="00D115E1" w:rsidRPr="00711DB8" w:rsidRDefault="00D115E1" w:rsidP="000534B1">
            <w:pPr>
              <w:jc w:val="center"/>
              <w:rPr>
                <w:rFonts w:asciiTheme="majorBidi" w:hAnsiTheme="majorBidi" w:cstheme="majorBidi"/>
                <w:sz w:val="20"/>
                <w:szCs w:val="20"/>
              </w:rPr>
            </w:pPr>
            <w:r>
              <w:rPr>
                <w:rFonts w:asciiTheme="majorBidi" w:hAnsiTheme="majorBidi" w:cstheme="majorBidi"/>
                <w:sz w:val="20"/>
                <w:szCs w:val="20"/>
              </w:rPr>
              <w:t xml:space="preserve">Administration </w:t>
            </w:r>
          </w:p>
        </w:tc>
        <w:tc>
          <w:tcPr>
            <w:tcW w:w="1192" w:type="dxa"/>
            <w:vAlign w:val="center"/>
          </w:tcPr>
          <w:p w:rsidR="00D115E1" w:rsidRPr="00711DB8" w:rsidRDefault="00D115E1" w:rsidP="000534B1">
            <w:pPr>
              <w:jc w:val="center"/>
              <w:rPr>
                <w:rFonts w:asciiTheme="majorBidi" w:hAnsiTheme="majorBidi" w:cstheme="majorBidi"/>
                <w:sz w:val="20"/>
                <w:szCs w:val="20"/>
              </w:rPr>
            </w:pPr>
            <w:r>
              <w:rPr>
                <w:rFonts w:asciiTheme="majorBidi" w:hAnsiTheme="majorBidi" w:cstheme="majorBidi"/>
                <w:sz w:val="20"/>
                <w:szCs w:val="20"/>
              </w:rPr>
              <w:t xml:space="preserve">Entretien </w:t>
            </w:r>
            <w:r w:rsidRPr="00711DB8">
              <w:rPr>
                <w:rFonts w:asciiTheme="majorBidi" w:hAnsiTheme="majorBidi" w:cstheme="majorBidi"/>
                <w:sz w:val="20"/>
                <w:szCs w:val="20"/>
              </w:rPr>
              <w:t xml:space="preserve">  </w:t>
            </w:r>
          </w:p>
        </w:tc>
        <w:tc>
          <w:tcPr>
            <w:tcW w:w="1886" w:type="dxa"/>
            <w:vAlign w:val="center"/>
          </w:tcPr>
          <w:p w:rsidR="00D115E1" w:rsidRPr="00711DB8" w:rsidRDefault="00D115E1" w:rsidP="00D115E1">
            <w:pPr>
              <w:jc w:val="center"/>
              <w:rPr>
                <w:rFonts w:asciiTheme="majorBidi" w:hAnsiTheme="majorBidi" w:cstheme="majorBidi"/>
                <w:sz w:val="20"/>
                <w:szCs w:val="20"/>
              </w:rPr>
            </w:pPr>
            <w:r>
              <w:rPr>
                <w:rFonts w:asciiTheme="majorBidi" w:hAnsiTheme="majorBidi" w:cstheme="majorBidi"/>
                <w:sz w:val="20"/>
                <w:szCs w:val="20"/>
              </w:rPr>
              <w:t xml:space="preserve">Atelier préparation  </w:t>
            </w:r>
          </w:p>
        </w:tc>
        <w:tc>
          <w:tcPr>
            <w:tcW w:w="1701" w:type="dxa"/>
            <w:vAlign w:val="center"/>
          </w:tcPr>
          <w:p w:rsidR="00D115E1" w:rsidRPr="00711DB8" w:rsidRDefault="00D115E1" w:rsidP="000534B1">
            <w:pPr>
              <w:jc w:val="center"/>
              <w:rPr>
                <w:rFonts w:asciiTheme="majorBidi" w:hAnsiTheme="majorBidi" w:cstheme="majorBidi"/>
                <w:sz w:val="20"/>
                <w:szCs w:val="20"/>
              </w:rPr>
            </w:pPr>
            <w:r w:rsidRPr="00711DB8">
              <w:rPr>
                <w:rFonts w:asciiTheme="majorBidi" w:hAnsiTheme="majorBidi" w:cstheme="majorBidi"/>
                <w:sz w:val="20"/>
                <w:szCs w:val="20"/>
              </w:rPr>
              <w:t xml:space="preserve">Atelier </w:t>
            </w:r>
            <w:r>
              <w:rPr>
                <w:rFonts w:asciiTheme="majorBidi" w:hAnsiTheme="majorBidi" w:cstheme="majorBidi"/>
                <w:sz w:val="20"/>
                <w:szCs w:val="20"/>
              </w:rPr>
              <w:t xml:space="preserve">finition </w:t>
            </w:r>
          </w:p>
        </w:tc>
        <w:tc>
          <w:tcPr>
            <w:tcW w:w="1482" w:type="dxa"/>
            <w:vAlign w:val="center"/>
          </w:tcPr>
          <w:p w:rsidR="00D115E1" w:rsidRPr="00711DB8" w:rsidRDefault="00D115E1" w:rsidP="000534B1">
            <w:pPr>
              <w:jc w:val="center"/>
              <w:rPr>
                <w:rFonts w:asciiTheme="majorBidi" w:hAnsiTheme="majorBidi" w:cstheme="majorBidi"/>
                <w:sz w:val="20"/>
                <w:szCs w:val="20"/>
              </w:rPr>
            </w:pPr>
            <w:r>
              <w:rPr>
                <w:rFonts w:asciiTheme="majorBidi" w:hAnsiTheme="majorBidi" w:cstheme="majorBidi"/>
                <w:sz w:val="20"/>
                <w:szCs w:val="20"/>
              </w:rPr>
              <w:t xml:space="preserve">Distribution </w:t>
            </w:r>
          </w:p>
        </w:tc>
      </w:tr>
      <w:tr w:rsidR="00D115E1" w:rsidRPr="00711DB8" w:rsidTr="00252BCC">
        <w:trPr>
          <w:trHeight w:val="481"/>
          <w:jc w:val="center"/>
        </w:trPr>
        <w:tc>
          <w:tcPr>
            <w:tcW w:w="2932" w:type="dxa"/>
            <w:vAlign w:val="center"/>
          </w:tcPr>
          <w:p w:rsidR="00D115E1" w:rsidRPr="00711DB8" w:rsidRDefault="00D115E1" w:rsidP="00D9010F">
            <w:pPr>
              <w:jc w:val="center"/>
              <w:rPr>
                <w:rFonts w:asciiTheme="majorBidi" w:hAnsiTheme="majorBidi" w:cstheme="majorBidi"/>
                <w:sz w:val="20"/>
                <w:szCs w:val="20"/>
              </w:rPr>
            </w:pPr>
            <w:r w:rsidRPr="00D9010F">
              <w:rPr>
                <w:rFonts w:asciiTheme="majorBidi" w:hAnsiTheme="majorBidi" w:cstheme="majorBidi"/>
                <w:sz w:val="24"/>
                <w:szCs w:val="20"/>
              </w:rPr>
              <w:t>Totaux après répartition primaire</w:t>
            </w:r>
          </w:p>
        </w:tc>
        <w:tc>
          <w:tcPr>
            <w:tcW w:w="1428" w:type="dxa"/>
            <w:vAlign w:val="center"/>
          </w:tcPr>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3 820</w:t>
            </w:r>
          </w:p>
        </w:tc>
        <w:tc>
          <w:tcPr>
            <w:tcW w:w="1192" w:type="dxa"/>
            <w:vAlign w:val="center"/>
          </w:tcPr>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3 170</w:t>
            </w:r>
          </w:p>
        </w:tc>
        <w:tc>
          <w:tcPr>
            <w:tcW w:w="1886" w:type="dxa"/>
            <w:vAlign w:val="center"/>
          </w:tcPr>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44 110</w:t>
            </w:r>
            <w:r w:rsidR="00D115E1" w:rsidRPr="00D9010F">
              <w:rPr>
                <w:rFonts w:asciiTheme="majorBidi" w:hAnsiTheme="majorBidi" w:cstheme="majorBidi"/>
                <w:sz w:val="24"/>
                <w:szCs w:val="20"/>
              </w:rPr>
              <w:t xml:space="preserve"> </w:t>
            </w:r>
          </w:p>
        </w:tc>
        <w:tc>
          <w:tcPr>
            <w:tcW w:w="1701" w:type="dxa"/>
            <w:vAlign w:val="center"/>
          </w:tcPr>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3 510</w:t>
            </w:r>
          </w:p>
        </w:tc>
        <w:tc>
          <w:tcPr>
            <w:tcW w:w="1482" w:type="dxa"/>
            <w:vAlign w:val="center"/>
          </w:tcPr>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6 990</w:t>
            </w:r>
            <w:r w:rsidR="00D115E1" w:rsidRPr="00D9010F">
              <w:rPr>
                <w:rFonts w:asciiTheme="majorBidi" w:hAnsiTheme="majorBidi" w:cstheme="majorBidi"/>
                <w:sz w:val="24"/>
                <w:szCs w:val="20"/>
              </w:rPr>
              <w:t xml:space="preserve"> </w:t>
            </w:r>
          </w:p>
        </w:tc>
      </w:tr>
      <w:tr w:rsidR="00D115E1" w:rsidRPr="00711DB8" w:rsidTr="00252BCC">
        <w:trPr>
          <w:trHeight w:val="847"/>
          <w:jc w:val="center"/>
        </w:trPr>
        <w:tc>
          <w:tcPr>
            <w:tcW w:w="2932" w:type="dxa"/>
            <w:vAlign w:val="center"/>
          </w:tcPr>
          <w:p w:rsidR="00D115E1" w:rsidRPr="00D9010F" w:rsidRDefault="00D115E1" w:rsidP="000534B1">
            <w:pPr>
              <w:rPr>
                <w:rFonts w:asciiTheme="majorBidi" w:hAnsiTheme="majorBidi" w:cstheme="majorBidi"/>
                <w:b/>
                <w:bCs/>
                <w:sz w:val="24"/>
                <w:szCs w:val="20"/>
                <w:u w:val="single"/>
              </w:rPr>
            </w:pPr>
            <w:r w:rsidRPr="00D9010F">
              <w:rPr>
                <w:rFonts w:asciiTheme="majorBidi" w:hAnsiTheme="majorBidi" w:cstheme="majorBidi"/>
                <w:b/>
                <w:bCs/>
                <w:sz w:val="24"/>
                <w:szCs w:val="20"/>
                <w:u w:val="single"/>
              </w:rPr>
              <w:t>Répartition secondaire</w:t>
            </w:r>
          </w:p>
          <w:p w:rsidR="00D115E1" w:rsidRPr="00D9010F" w:rsidRDefault="00D115E1" w:rsidP="000534B1">
            <w:pPr>
              <w:rPr>
                <w:rFonts w:asciiTheme="majorBidi" w:hAnsiTheme="majorBidi" w:cstheme="majorBidi"/>
                <w:sz w:val="24"/>
                <w:szCs w:val="20"/>
              </w:rPr>
            </w:pPr>
            <w:r w:rsidRPr="00D9010F">
              <w:rPr>
                <w:rFonts w:asciiTheme="majorBidi" w:hAnsiTheme="majorBidi" w:cstheme="majorBidi"/>
                <w:sz w:val="24"/>
                <w:szCs w:val="20"/>
              </w:rPr>
              <w:t xml:space="preserve">    </w:t>
            </w:r>
          </w:p>
          <w:p w:rsidR="00D115E1" w:rsidRPr="00D9010F" w:rsidRDefault="00D115E1" w:rsidP="000534B1">
            <w:pPr>
              <w:rPr>
                <w:rFonts w:asciiTheme="majorBidi" w:hAnsiTheme="majorBidi" w:cstheme="majorBidi"/>
                <w:sz w:val="24"/>
                <w:szCs w:val="20"/>
              </w:rPr>
            </w:pPr>
            <w:r w:rsidRPr="00D9010F">
              <w:rPr>
                <w:rFonts w:asciiTheme="majorBidi" w:hAnsiTheme="majorBidi" w:cstheme="majorBidi"/>
                <w:sz w:val="24"/>
                <w:szCs w:val="20"/>
              </w:rPr>
              <w:t xml:space="preserve">    Administration </w:t>
            </w:r>
          </w:p>
          <w:p w:rsidR="00D115E1" w:rsidRPr="00D9010F" w:rsidRDefault="00D115E1" w:rsidP="000534B1">
            <w:pPr>
              <w:rPr>
                <w:rFonts w:asciiTheme="majorBidi" w:hAnsiTheme="majorBidi" w:cstheme="majorBidi"/>
                <w:sz w:val="24"/>
                <w:szCs w:val="20"/>
              </w:rPr>
            </w:pPr>
            <w:r w:rsidRPr="00D9010F">
              <w:rPr>
                <w:rFonts w:asciiTheme="majorBidi" w:hAnsiTheme="majorBidi" w:cstheme="majorBidi"/>
                <w:sz w:val="24"/>
                <w:szCs w:val="20"/>
              </w:rPr>
              <w:t xml:space="preserve">    Entretien </w:t>
            </w:r>
          </w:p>
        </w:tc>
        <w:tc>
          <w:tcPr>
            <w:tcW w:w="1428" w:type="dxa"/>
            <w:vAlign w:val="center"/>
          </w:tcPr>
          <w:p w:rsidR="00D115E1" w:rsidRPr="00D9010F" w:rsidRDefault="00D115E1" w:rsidP="000534B1">
            <w:pPr>
              <w:rPr>
                <w:rFonts w:asciiTheme="majorBidi" w:hAnsiTheme="majorBidi" w:cstheme="majorBidi"/>
                <w:sz w:val="24"/>
                <w:szCs w:val="20"/>
              </w:rPr>
            </w:pPr>
          </w:p>
          <w:p w:rsidR="00D115E1" w:rsidRPr="00D9010F" w:rsidRDefault="00D115E1" w:rsidP="000534B1">
            <w:pPr>
              <w:rPr>
                <w:rFonts w:asciiTheme="majorBidi" w:hAnsiTheme="majorBidi" w:cstheme="majorBidi"/>
                <w:sz w:val="24"/>
                <w:szCs w:val="20"/>
              </w:rPr>
            </w:pPr>
          </w:p>
          <w:p w:rsidR="00D115E1" w:rsidRPr="00D9010F" w:rsidRDefault="00D115E1" w:rsidP="000534B1">
            <w:pPr>
              <w:rPr>
                <w:rFonts w:asciiTheme="majorBidi" w:hAnsiTheme="majorBidi" w:cstheme="majorBidi"/>
                <w:sz w:val="24"/>
                <w:szCs w:val="20"/>
              </w:rPr>
            </w:pPr>
            <w:r w:rsidRPr="00D9010F">
              <w:rPr>
                <w:rFonts w:asciiTheme="majorBidi" w:hAnsiTheme="majorBidi" w:cstheme="majorBidi"/>
                <w:sz w:val="24"/>
                <w:szCs w:val="20"/>
              </w:rPr>
              <w:t xml:space="preserve">                                                                                                                                   </w:t>
            </w:r>
          </w:p>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10 </w:t>
            </w:r>
            <w:r w:rsidR="00D115E1" w:rsidRPr="00D9010F">
              <w:rPr>
                <w:rFonts w:asciiTheme="majorBidi" w:hAnsiTheme="majorBidi" w:cstheme="majorBidi"/>
                <w:sz w:val="24"/>
                <w:szCs w:val="20"/>
              </w:rPr>
              <w:t>%</w:t>
            </w:r>
          </w:p>
        </w:tc>
        <w:tc>
          <w:tcPr>
            <w:tcW w:w="1192" w:type="dxa"/>
            <w:vAlign w:val="center"/>
          </w:tcPr>
          <w:p w:rsidR="00D115E1" w:rsidRPr="00D9010F" w:rsidRDefault="00D115E1" w:rsidP="000534B1">
            <w:pPr>
              <w:rPr>
                <w:rFonts w:asciiTheme="majorBidi" w:hAnsiTheme="majorBidi" w:cstheme="majorBidi"/>
                <w:sz w:val="24"/>
                <w:szCs w:val="20"/>
              </w:rPr>
            </w:pPr>
          </w:p>
          <w:p w:rsidR="00D115E1" w:rsidRPr="00D9010F" w:rsidRDefault="00D115E1" w:rsidP="000534B1">
            <w:pPr>
              <w:rPr>
                <w:rFonts w:asciiTheme="majorBidi" w:hAnsiTheme="majorBidi" w:cstheme="majorBidi"/>
                <w:sz w:val="24"/>
                <w:szCs w:val="20"/>
              </w:rPr>
            </w:pPr>
          </w:p>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15 </w:t>
            </w:r>
            <w:r w:rsidR="00D115E1" w:rsidRPr="00D9010F">
              <w:rPr>
                <w:rFonts w:asciiTheme="majorBidi" w:hAnsiTheme="majorBidi" w:cstheme="majorBidi"/>
                <w:sz w:val="24"/>
                <w:szCs w:val="20"/>
              </w:rPr>
              <w:t>%</w:t>
            </w:r>
          </w:p>
          <w:p w:rsidR="00D115E1" w:rsidRPr="00D9010F" w:rsidRDefault="00D115E1" w:rsidP="000534B1">
            <w:pPr>
              <w:jc w:val="center"/>
              <w:rPr>
                <w:rFonts w:asciiTheme="majorBidi" w:hAnsiTheme="majorBidi" w:cstheme="majorBidi"/>
                <w:sz w:val="24"/>
                <w:szCs w:val="20"/>
              </w:rPr>
            </w:pPr>
          </w:p>
        </w:tc>
        <w:tc>
          <w:tcPr>
            <w:tcW w:w="1886" w:type="dxa"/>
            <w:vAlign w:val="center"/>
          </w:tcPr>
          <w:p w:rsidR="00D115E1" w:rsidRPr="00D9010F" w:rsidRDefault="00D115E1" w:rsidP="000534B1">
            <w:pPr>
              <w:jc w:val="center"/>
              <w:rPr>
                <w:rFonts w:asciiTheme="majorBidi" w:hAnsiTheme="majorBidi" w:cstheme="majorBidi"/>
                <w:sz w:val="24"/>
                <w:szCs w:val="20"/>
              </w:rPr>
            </w:pPr>
          </w:p>
          <w:p w:rsidR="00D115E1" w:rsidRPr="00D9010F" w:rsidRDefault="00D115E1" w:rsidP="000534B1">
            <w:pPr>
              <w:jc w:val="center"/>
              <w:rPr>
                <w:rFonts w:asciiTheme="majorBidi" w:hAnsiTheme="majorBidi" w:cstheme="majorBidi"/>
                <w:sz w:val="24"/>
                <w:szCs w:val="20"/>
              </w:rPr>
            </w:pPr>
          </w:p>
          <w:p w:rsidR="00D115E1" w:rsidRPr="00D9010F" w:rsidRDefault="00D115E1" w:rsidP="000534B1">
            <w:pPr>
              <w:jc w:val="center"/>
              <w:rPr>
                <w:rFonts w:asciiTheme="majorBidi" w:hAnsiTheme="majorBidi" w:cstheme="majorBidi"/>
                <w:sz w:val="24"/>
                <w:szCs w:val="20"/>
              </w:rPr>
            </w:pPr>
            <w:r w:rsidRPr="00D9010F">
              <w:rPr>
                <w:rFonts w:asciiTheme="majorBidi" w:hAnsiTheme="majorBidi" w:cstheme="majorBidi"/>
                <w:sz w:val="24"/>
                <w:szCs w:val="20"/>
              </w:rPr>
              <w:t>40 %</w:t>
            </w:r>
          </w:p>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45 </w:t>
            </w:r>
            <w:r w:rsidR="00D115E1" w:rsidRPr="00D9010F">
              <w:rPr>
                <w:rFonts w:asciiTheme="majorBidi" w:hAnsiTheme="majorBidi" w:cstheme="majorBidi"/>
                <w:sz w:val="24"/>
                <w:szCs w:val="20"/>
              </w:rPr>
              <w:t xml:space="preserve"> %</w:t>
            </w:r>
          </w:p>
        </w:tc>
        <w:tc>
          <w:tcPr>
            <w:tcW w:w="1701" w:type="dxa"/>
            <w:vAlign w:val="center"/>
          </w:tcPr>
          <w:p w:rsidR="00D115E1" w:rsidRPr="00D9010F" w:rsidRDefault="00D115E1" w:rsidP="000534B1">
            <w:pPr>
              <w:jc w:val="center"/>
              <w:rPr>
                <w:rFonts w:asciiTheme="majorBidi" w:hAnsiTheme="majorBidi" w:cstheme="majorBidi"/>
                <w:sz w:val="24"/>
                <w:szCs w:val="20"/>
              </w:rPr>
            </w:pPr>
          </w:p>
          <w:p w:rsidR="00D115E1" w:rsidRPr="00D9010F" w:rsidRDefault="00D115E1" w:rsidP="000534B1">
            <w:pPr>
              <w:jc w:val="center"/>
              <w:rPr>
                <w:rFonts w:asciiTheme="majorBidi" w:hAnsiTheme="majorBidi" w:cstheme="majorBidi"/>
                <w:sz w:val="24"/>
                <w:szCs w:val="20"/>
              </w:rPr>
            </w:pPr>
          </w:p>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30 </w:t>
            </w:r>
            <w:r w:rsidR="00D115E1" w:rsidRPr="00D9010F">
              <w:rPr>
                <w:rFonts w:asciiTheme="majorBidi" w:hAnsiTheme="majorBidi" w:cstheme="majorBidi"/>
                <w:sz w:val="24"/>
                <w:szCs w:val="20"/>
              </w:rPr>
              <w:t xml:space="preserve"> %</w:t>
            </w:r>
          </w:p>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35 </w:t>
            </w:r>
            <w:r w:rsidR="00D115E1" w:rsidRPr="00D9010F">
              <w:rPr>
                <w:rFonts w:asciiTheme="majorBidi" w:hAnsiTheme="majorBidi" w:cstheme="majorBidi"/>
                <w:sz w:val="24"/>
                <w:szCs w:val="20"/>
              </w:rPr>
              <w:t xml:space="preserve"> %</w:t>
            </w:r>
          </w:p>
        </w:tc>
        <w:tc>
          <w:tcPr>
            <w:tcW w:w="1482" w:type="dxa"/>
            <w:vAlign w:val="center"/>
          </w:tcPr>
          <w:p w:rsidR="00D115E1" w:rsidRPr="00D9010F" w:rsidRDefault="00D115E1" w:rsidP="000534B1">
            <w:pPr>
              <w:jc w:val="center"/>
              <w:rPr>
                <w:rFonts w:asciiTheme="majorBidi" w:hAnsiTheme="majorBidi" w:cstheme="majorBidi"/>
                <w:sz w:val="24"/>
                <w:szCs w:val="20"/>
              </w:rPr>
            </w:pPr>
          </w:p>
          <w:p w:rsidR="00D115E1" w:rsidRPr="00D9010F" w:rsidRDefault="00D115E1" w:rsidP="000534B1">
            <w:pPr>
              <w:jc w:val="center"/>
              <w:rPr>
                <w:rFonts w:asciiTheme="majorBidi" w:hAnsiTheme="majorBidi" w:cstheme="majorBidi"/>
                <w:sz w:val="24"/>
                <w:szCs w:val="20"/>
              </w:rPr>
            </w:pPr>
          </w:p>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15</w:t>
            </w:r>
            <w:r w:rsidR="00D115E1" w:rsidRPr="00D9010F">
              <w:rPr>
                <w:rFonts w:asciiTheme="majorBidi" w:hAnsiTheme="majorBidi" w:cstheme="majorBidi"/>
                <w:sz w:val="24"/>
                <w:szCs w:val="20"/>
              </w:rPr>
              <w:t xml:space="preserve"> %</w:t>
            </w:r>
          </w:p>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10 </w:t>
            </w:r>
            <w:r w:rsidR="00D115E1" w:rsidRPr="00D9010F">
              <w:rPr>
                <w:rFonts w:asciiTheme="majorBidi" w:hAnsiTheme="majorBidi" w:cstheme="majorBidi"/>
                <w:sz w:val="24"/>
                <w:szCs w:val="20"/>
              </w:rPr>
              <w:t>%</w:t>
            </w:r>
          </w:p>
        </w:tc>
      </w:tr>
      <w:tr w:rsidR="00D115E1" w:rsidRPr="00711DB8" w:rsidTr="00252BCC">
        <w:trPr>
          <w:trHeight w:val="647"/>
          <w:jc w:val="center"/>
        </w:trPr>
        <w:tc>
          <w:tcPr>
            <w:tcW w:w="2932" w:type="dxa"/>
            <w:vAlign w:val="center"/>
          </w:tcPr>
          <w:p w:rsidR="00D115E1" w:rsidRPr="00711DB8" w:rsidRDefault="00D115E1" w:rsidP="000534B1">
            <w:pPr>
              <w:rPr>
                <w:rFonts w:asciiTheme="majorBidi" w:hAnsiTheme="majorBidi" w:cstheme="majorBidi"/>
                <w:sz w:val="20"/>
                <w:szCs w:val="20"/>
              </w:rPr>
            </w:pPr>
            <w:r w:rsidRPr="00D9010F">
              <w:rPr>
                <w:rFonts w:asciiTheme="majorBidi" w:hAnsiTheme="majorBidi" w:cstheme="majorBidi"/>
                <w:sz w:val="24"/>
                <w:szCs w:val="20"/>
              </w:rPr>
              <w:t xml:space="preserve">Nature des unités d’œuvre </w:t>
            </w:r>
          </w:p>
        </w:tc>
        <w:tc>
          <w:tcPr>
            <w:tcW w:w="1428" w:type="dxa"/>
            <w:vAlign w:val="center"/>
          </w:tcPr>
          <w:p w:rsidR="00D115E1" w:rsidRPr="00711DB8" w:rsidRDefault="00D115E1" w:rsidP="000534B1">
            <w:pPr>
              <w:rPr>
                <w:rFonts w:asciiTheme="majorBidi" w:hAnsiTheme="majorBidi" w:cstheme="majorBidi"/>
                <w:sz w:val="20"/>
                <w:szCs w:val="20"/>
              </w:rPr>
            </w:pPr>
          </w:p>
        </w:tc>
        <w:tc>
          <w:tcPr>
            <w:tcW w:w="1192" w:type="dxa"/>
            <w:vAlign w:val="center"/>
          </w:tcPr>
          <w:p w:rsidR="00D115E1" w:rsidRPr="00711DB8" w:rsidRDefault="00D115E1" w:rsidP="000534B1">
            <w:pPr>
              <w:jc w:val="center"/>
              <w:rPr>
                <w:rFonts w:asciiTheme="majorBidi" w:hAnsiTheme="majorBidi" w:cstheme="majorBidi"/>
                <w:sz w:val="20"/>
                <w:szCs w:val="20"/>
              </w:rPr>
            </w:pPr>
          </w:p>
        </w:tc>
        <w:tc>
          <w:tcPr>
            <w:tcW w:w="1886" w:type="dxa"/>
            <w:vAlign w:val="center"/>
          </w:tcPr>
          <w:p w:rsidR="00D115E1" w:rsidRPr="00D9010F" w:rsidRDefault="0074751E"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Une unité produite </w:t>
            </w:r>
            <w:r w:rsidR="00D115E1" w:rsidRPr="00D9010F">
              <w:rPr>
                <w:rFonts w:asciiTheme="majorBidi" w:hAnsiTheme="majorBidi" w:cstheme="majorBidi"/>
                <w:sz w:val="24"/>
                <w:szCs w:val="20"/>
              </w:rPr>
              <w:t xml:space="preserve"> </w:t>
            </w:r>
          </w:p>
        </w:tc>
        <w:tc>
          <w:tcPr>
            <w:tcW w:w="1701" w:type="dxa"/>
            <w:vAlign w:val="center"/>
          </w:tcPr>
          <w:p w:rsidR="00D115E1" w:rsidRPr="00D9010F" w:rsidRDefault="00D115E1"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H.M.O.D </w:t>
            </w:r>
          </w:p>
        </w:tc>
        <w:tc>
          <w:tcPr>
            <w:tcW w:w="1482" w:type="dxa"/>
            <w:vAlign w:val="center"/>
          </w:tcPr>
          <w:p w:rsidR="00D115E1" w:rsidRPr="00D9010F" w:rsidRDefault="00D115E1" w:rsidP="000534B1">
            <w:pPr>
              <w:jc w:val="center"/>
              <w:rPr>
                <w:rFonts w:asciiTheme="majorBidi" w:hAnsiTheme="majorBidi" w:cstheme="majorBidi"/>
                <w:sz w:val="24"/>
                <w:szCs w:val="20"/>
              </w:rPr>
            </w:pPr>
            <w:r w:rsidRPr="00D9010F">
              <w:rPr>
                <w:rFonts w:asciiTheme="majorBidi" w:hAnsiTheme="majorBidi" w:cstheme="majorBidi"/>
                <w:sz w:val="24"/>
                <w:szCs w:val="20"/>
              </w:rPr>
              <w:t xml:space="preserve">Une unité vendue  </w:t>
            </w:r>
          </w:p>
        </w:tc>
      </w:tr>
    </w:tbl>
    <w:p w:rsidR="00D115E1" w:rsidRDefault="00D115E1" w:rsidP="00D115E1">
      <w:pPr>
        <w:rPr>
          <w:rFonts w:asciiTheme="majorBidi" w:hAnsiTheme="majorBidi" w:cstheme="majorBidi"/>
          <w:sz w:val="14"/>
          <w:szCs w:val="24"/>
        </w:rPr>
      </w:pPr>
    </w:p>
    <w:p w:rsidR="00D9010F" w:rsidRPr="00F5720F" w:rsidRDefault="00D9010F" w:rsidP="00D115E1">
      <w:pPr>
        <w:rPr>
          <w:rFonts w:asciiTheme="majorBidi" w:hAnsiTheme="majorBidi" w:cstheme="majorBidi"/>
          <w:sz w:val="14"/>
          <w:szCs w:val="24"/>
        </w:rPr>
      </w:pPr>
    </w:p>
    <w:p w:rsidR="00D115E1" w:rsidRPr="00057806" w:rsidRDefault="00D115E1" w:rsidP="00D115E1">
      <w:pPr>
        <w:numPr>
          <w:ilvl w:val="0"/>
          <w:numId w:val="1"/>
        </w:numPr>
        <w:tabs>
          <w:tab w:val="left" w:pos="720"/>
          <w:tab w:val="left" w:pos="1440"/>
          <w:tab w:val="left" w:pos="1800"/>
        </w:tabs>
        <w:rPr>
          <w:rFonts w:asciiTheme="majorBidi" w:hAnsiTheme="majorBidi" w:cstheme="majorBidi"/>
          <w:sz w:val="24"/>
          <w:szCs w:val="24"/>
        </w:rPr>
      </w:pPr>
      <w:r w:rsidRPr="00057806">
        <w:rPr>
          <w:rFonts w:asciiTheme="majorBidi" w:hAnsiTheme="majorBidi" w:cstheme="majorBidi"/>
          <w:sz w:val="24"/>
          <w:szCs w:val="24"/>
          <w:u w:val="single"/>
        </w:rPr>
        <w:t>Production du mois</w:t>
      </w:r>
      <w:r w:rsidRPr="00057806">
        <w:rPr>
          <w:rFonts w:asciiTheme="majorBidi" w:hAnsiTheme="majorBidi" w:cstheme="majorBidi"/>
          <w:sz w:val="24"/>
          <w:szCs w:val="24"/>
        </w:rPr>
        <w:t xml:space="preserve"> : </w:t>
      </w:r>
    </w:p>
    <w:p w:rsidR="00D115E1" w:rsidRPr="00057806" w:rsidRDefault="00D115E1" w:rsidP="00D115E1">
      <w:pPr>
        <w:tabs>
          <w:tab w:val="left" w:pos="720"/>
          <w:tab w:val="left" w:pos="1440"/>
          <w:tab w:val="left" w:pos="1800"/>
        </w:tabs>
        <w:ind w:left="360"/>
        <w:rPr>
          <w:rFonts w:asciiTheme="majorBidi" w:hAnsiTheme="majorBidi" w:cstheme="majorBidi"/>
          <w:sz w:val="14"/>
          <w:szCs w:val="14"/>
        </w:rPr>
      </w:pPr>
    </w:p>
    <w:p w:rsidR="00D115E1" w:rsidRPr="00057806" w:rsidRDefault="0074751E" w:rsidP="00D9010F">
      <w:pPr>
        <w:numPr>
          <w:ilvl w:val="1"/>
          <w:numId w:val="5"/>
        </w:numPr>
        <w:tabs>
          <w:tab w:val="left" w:pos="720"/>
          <w:tab w:val="left" w:pos="1800"/>
        </w:tabs>
        <w:spacing w:line="276" w:lineRule="auto"/>
        <w:rPr>
          <w:rFonts w:asciiTheme="majorBidi" w:hAnsiTheme="majorBidi" w:cstheme="majorBidi"/>
          <w:sz w:val="24"/>
          <w:szCs w:val="24"/>
        </w:rPr>
      </w:pPr>
      <w:r>
        <w:rPr>
          <w:rFonts w:asciiTheme="majorBidi" w:hAnsiTheme="majorBidi" w:cstheme="majorBidi"/>
          <w:sz w:val="24"/>
          <w:szCs w:val="24"/>
        </w:rPr>
        <w:t>Robe</w:t>
      </w:r>
      <w:r w:rsidR="00D115E1">
        <w:rPr>
          <w:rFonts w:asciiTheme="majorBidi" w:hAnsiTheme="majorBidi" w:cstheme="majorBidi"/>
          <w:sz w:val="24"/>
          <w:szCs w:val="24"/>
        </w:rPr>
        <w:t xml:space="preserve"> </w:t>
      </w:r>
      <w:r w:rsidR="00D115E1" w:rsidRPr="00057806">
        <w:rPr>
          <w:rFonts w:asciiTheme="majorBidi" w:hAnsiTheme="majorBidi" w:cstheme="majorBidi"/>
          <w:sz w:val="24"/>
          <w:szCs w:val="24"/>
          <w:vertAlign w:val="subscript"/>
        </w:rPr>
        <w:t xml:space="preserve"> </w:t>
      </w:r>
      <w:r w:rsidR="00D115E1" w:rsidRPr="00057806">
        <w:rPr>
          <w:rFonts w:asciiTheme="majorBidi" w:hAnsiTheme="majorBidi" w:cstheme="majorBidi"/>
          <w:sz w:val="24"/>
          <w:szCs w:val="24"/>
        </w:rPr>
        <w:t>…………………………………………...</w:t>
      </w:r>
      <w:r>
        <w:rPr>
          <w:rFonts w:asciiTheme="majorBidi" w:hAnsiTheme="majorBidi" w:cstheme="majorBidi"/>
          <w:sz w:val="24"/>
          <w:szCs w:val="24"/>
        </w:rPr>
        <w:t xml:space="preserve"> 5 000  robes </w:t>
      </w:r>
      <w:r w:rsidR="00D115E1">
        <w:rPr>
          <w:rFonts w:asciiTheme="majorBidi" w:hAnsiTheme="majorBidi" w:cstheme="majorBidi"/>
          <w:sz w:val="24"/>
          <w:szCs w:val="24"/>
        </w:rPr>
        <w:t xml:space="preserve"> </w:t>
      </w:r>
    </w:p>
    <w:p w:rsidR="00517535" w:rsidRDefault="00D115E1" w:rsidP="00D9010F">
      <w:pPr>
        <w:numPr>
          <w:ilvl w:val="1"/>
          <w:numId w:val="5"/>
        </w:numPr>
        <w:tabs>
          <w:tab w:val="left" w:pos="720"/>
          <w:tab w:val="left" w:pos="1800"/>
        </w:tabs>
        <w:spacing w:line="276" w:lineRule="auto"/>
        <w:rPr>
          <w:rFonts w:asciiTheme="majorBidi" w:hAnsiTheme="majorBidi" w:cstheme="majorBidi"/>
          <w:sz w:val="24"/>
          <w:szCs w:val="24"/>
        </w:rPr>
      </w:pPr>
      <w:r>
        <w:rPr>
          <w:rFonts w:asciiTheme="majorBidi" w:hAnsiTheme="majorBidi" w:cstheme="majorBidi"/>
          <w:sz w:val="24"/>
          <w:szCs w:val="24"/>
        </w:rPr>
        <w:t xml:space="preserve">Chemise </w:t>
      </w:r>
      <w:r w:rsidR="0074751E">
        <w:rPr>
          <w:rFonts w:asciiTheme="majorBidi" w:hAnsiTheme="majorBidi" w:cstheme="majorBidi"/>
          <w:sz w:val="24"/>
          <w:szCs w:val="24"/>
        </w:rPr>
        <w:t>…………………………………..……</w:t>
      </w:r>
      <w:r w:rsidR="00D9010F">
        <w:rPr>
          <w:rFonts w:asciiTheme="majorBidi" w:hAnsiTheme="majorBidi" w:cstheme="majorBidi"/>
          <w:sz w:val="24"/>
          <w:szCs w:val="24"/>
        </w:rPr>
        <w:t xml:space="preserve">..4 </w:t>
      </w:r>
      <w:r w:rsidR="0074751E">
        <w:rPr>
          <w:rFonts w:asciiTheme="majorBidi" w:hAnsiTheme="majorBidi" w:cstheme="majorBidi"/>
          <w:sz w:val="24"/>
          <w:szCs w:val="24"/>
        </w:rPr>
        <w:t xml:space="preserve">500 chemises </w:t>
      </w:r>
    </w:p>
    <w:p w:rsidR="00F5720F" w:rsidRDefault="00F5720F" w:rsidP="00D9010F">
      <w:pPr>
        <w:tabs>
          <w:tab w:val="left" w:pos="720"/>
          <w:tab w:val="left" w:pos="1800"/>
        </w:tabs>
        <w:spacing w:line="276" w:lineRule="auto"/>
        <w:ind w:left="1353"/>
        <w:rPr>
          <w:rFonts w:asciiTheme="majorBidi" w:hAnsiTheme="majorBidi" w:cstheme="majorBidi"/>
          <w:sz w:val="12"/>
          <w:szCs w:val="24"/>
        </w:rPr>
      </w:pPr>
    </w:p>
    <w:p w:rsidR="00D9010F" w:rsidRPr="00F5720F" w:rsidRDefault="00D9010F" w:rsidP="00F5720F">
      <w:pPr>
        <w:tabs>
          <w:tab w:val="left" w:pos="720"/>
          <w:tab w:val="left" w:pos="1800"/>
        </w:tabs>
        <w:ind w:left="1353"/>
        <w:rPr>
          <w:rFonts w:asciiTheme="majorBidi" w:hAnsiTheme="majorBidi" w:cstheme="majorBidi"/>
          <w:sz w:val="12"/>
          <w:szCs w:val="24"/>
        </w:rPr>
      </w:pPr>
    </w:p>
    <w:p w:rsidR="00D115E1" w:rsidRDefault="00D115E1" w:rsidP="00D115E1">
      <w:pPr>
        <w:numPr>
          <w:ilvl w:val="0"/>
          <w:numId w:val="1"/>
        </w:numPr>
        <w:tabs>
          <w:tab w:val="left" w:pos="720"/>
          <w:tab w:val="left" w:pos="1440"/>
          <w:tab w:val="left" w:pos="1800"/>
        </w:tabs>
        <w:rPr>
          <w:rFonts w:asciiTheme="majorBidi" w:hAnsiTheme="majorBidi" w:cstheme="majorBidi"/>
          <w:sz w:val="24"/>
          <w:szCs w:val="24"/>
        </w:rPr>
      </w:pPr>
      <w:r w:rsidRPr="007C47FF">
        <w:rPr>
          <w:rFonts w:asciiTheme="majorBidi" w:hAnsiTheme="majorBidi" w:cstheme="majorBidi"/>
          <w:sz w:val="24"/>
          <w:szCs w:val="24"/>
          <w:u w:val="single"/>
        </w:rPr>
        <w:t>Les stocks</w:t>
      </w:r>
      <w:r w:rsidRPr="007C47FF">
        <w:rPr>
          <w:rFonts w:asciiTheme="majorBidi" w:hAnsiTheme="majorBidi" w:cstheme="majorBidi"/>
          <w:sz w:val="24"/>
          <w:szCs w:val="24"/>
        </w:rPr>
        <w:t xml:space="preserve"> : </w:t>
      </w:r>
    </w:p>
    <w:p w:rsidR="00D9010F" w:rsidRPr="00A75C61" w:rsidRDefault="00D9010F" w:rsidP="00D9010F">
      <w:pPr>
        <w:tabs>
          <w:tab w:val="left" w:pos="720"/>
          <w:tab w:val="left" w:pos="1440"/>
          <w:tab w:val="left" w:pos="1800"/>
        </w:tabs>
        <w:ind w:left="720"/>
        <w:rPr>
          <w:rFonts w:asciiTheme="majorBidi" w:hAnsiTheme="majorBidi" w:cstheme="majorBidi"/>
          <w:sz w:val="12"/>
          <w:szCs w:val="24"/>
        </w:rPr>
      </w:pPr>
    </w:p>
    <w:p w:rsidR="00D115E1" w:rsidRPr="007C47FF" w:rsidRDefault="00D115E1" w:rsidP="00D115E1">
      <w:pPr>
        <w:tabs>
          <w:tab w:val="left" w:pos="720"/>
          <w:tab w:val="left" w:pos="1440"/>
          <w:tab w:val="left" w:pos="1800"/>
        </w:tabs>
        <w:ind w:left="720"/>
        <w:rPr>
          <w:rFonts w:asciiTheme="majorBidi" w:hAnsiTheme="majorBidi" w:cstheme="majorBidi"/>
          <w:sz w:val="10"/>
          <w:szCs w:val="10"/>
        </w:rPr>
      </w:pPr>
    </w:p>
    <w:tbl>
      <w:tblPr>
        <w:tblStyle w:val="Grilledutableau"/>
        <w:tblW w:w="88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1428"/>
        <w:gridCol w:w="3934"/>
        <w:gridCol w:w="3473"/>
      </w:tblGrid>
      <w:tr w:rsidR="00D115E1" w:rsidRPr="007C47FF" w:rsidTr="00D9010F">
        <w:trPr>
          <w:trHeight w:val="576"/>
        </w:trPr>
        <w:tc>
          <w:tcPr>
            <w:tcW w:w="1428" w:type="dxa"/>
            <w:vAlign w:val="center"/>
          </w:tcPr>
          <w:p w:rsidR="00D115E1" w:rsidRPr="007C47FF" w:rsidRDefault="00D115E1" w:rsidP="000534B1">
            <w:pPr>
              <w:tabs>
                <w:tab w:val="left" w:pos="720"/>
                <w:tab w:val="left" w:pos="1440"/>
                <w:tab w:val="left" w:pos="1800"/>
              </w:tabs>
              <w:jc w:val="center"/>
              <w:rPr>
                <w:rFonts w:asciiTheme="majorBidi" w:hAnsiTheme="majorBidi" w:cstheme="majorBidi"/>
                <w:b/>
                <w:bCs/>
                <w:sz w:val="24"/>
                <w:szCs w:val="24"/>
              </w:rPr>
            </w:pPr>
            <w:r w:rsidRPr="007C47FF">
              <w:rPr>
                <w:rFonts w:asciiTheme="majorBidi" w:hAnsiTheme="majorBidi" w:cstheme="majorBidi"/>
                <w:b/>
                <w:bCs/>
                <w:sz w:val="24"/>
                <w:szCs w:val="24"/>
              </w:rPr>
              <w:t>Eléments</w:t>
            </w:r>
          </w:p>
        </w:tc>
        <w:tc>
          <w:tcPr>
            <w:tcW w:w="3934" w:type="dxa"/>
            <w:vAlign w:val="center"/>
          </w:tcPr>
          <w:p w:rsidR="00D115E1" w:rsidRPr="007C47FF" w:rsidRDefault="00D115E1" w:rsidP="000534B1">
            <w:pPr>
              <w:tabs>
                <w:tab w:val="left" w:pos="720"/>
                <w:tab w:val="left" w:pos="1440"/>
                <w:tab w:val="left" w:pos="1800"/>
              </w:tabs>
              <w:jc w:val="center"/>
              <w:rPr>
                <w:rFonts w:asciiTheme="majorBidi" w:hAnsiTheme="majorBidi" w:cstheme="majorBidi"/>
                <w:b/>
                <w:bCs/>
                <w:sz w:val="24"/>
                <w:szCs w:val="24"/>
              </w:rPr>
            </w:pPr>
            <w:r w:rsidRPr="007C47FF">
              <w:rPr>
                <w:rFonts w:asciiTheme="majorBidi" w:hAnsiTheme="majorBidi" w:cstheme="majorBidi"/>
                <w:b/>
                <w:bCs/>
                <w:sz w:val="24"/>
                <w:szCs w:val="24"/>
              </w:rPr>
              <w:t>Stocks au début du mois</w:t>
            </w:r>
          </w:p>
        </w:tc>
        <w:tc>
          <w:tcPr>
            <w:tcW w:w="3473" w:type="dxa"/>
            <w:vAlign w:val="center"/>
          </w:tcPr>
          <w:p w:rsidR="00D115E1" w:rsidRPr="007C47FF" w:rsidRDefault="00D115E1" w:rsidP="000534B1">
            <w:pPr>
              <w:tabs>
                <w:tab w:val="left" w:pos="720"/>
                <w:tab w:val="left" w:pos="1440"/>
                <w:tab w:val="left" w:pos="1800"/>
              </w:tabs>
              <w:jc w:val="center"/>
              <w:rPr>
                <w:rFonts w:asciiTheme="majorBidi" w:hAnsiTheme="majorBidi" w:cstheme="majorBidi"/>
                <w:b/>
                <w:bCs/>
                <w:sz w:val="24"/>
                <w:szCs w:val="24"/>
              </w:rPr>
            </w:pPr>
            <w:r w:rsidRPr="007C47FF">
              <w:rPr>
                <w:rFonts w:asciiTheme="majorBidi" w:hAnsiTheme="majorBidi" w:cstheme="majorBidi"/>
                <w:b/>
                <w:bCs/>
                <w:sz w:val="24"/>
                <w:szCs w:val="24"/>
              </w:rPr>
              <w:t>Stocks à la fin du mois</w:t>
            </w:r>
          </w:p>
        </w:tc>
      </w:tr>
      <w:tr w:rsidR="00D115E1" w:rsidRPr="007C47FF" w:rsidTr="00D9010F">
        <w:trPr>
          <w:trHeight w:val="576"/>
        </w:trPr>
        <w:tc>
          <w:tcPr>
            <w:tcW w:w="1428" w:type="dxa"/>
            <w:vAlign w:val="center"/>
          </w:tcPr>
          <w:p w:rsidR="00D115E1" w:rsidRPr="007C47FF" w:rsidRDefault="0074751E" w:rsidP="000534B1">
            <w:pPr>
              <w:tabs>
                <w:tab w:val="left" w:pos="720"/>
                <w:tab w:val="left" w:pos="1440"/>
                <w:tab w:val="left" w:pos="1800"/>
              </w:tabs>
              <w:rPr>
                <w:rFonts w:asciiTheme="majorBidi" w:hAnsiTheme="majorBidi" w:cstheme="majorBidi"/>
                <w:b/>
                <w:bCs/>
                <w:sz w:val="24"/>
                <w:szCs w:val="24"/>
              </w:rPr>
            </w:pPr>
            <w:r>
              <w:rPr>
                <w:rFonts w:asciiTheme="majorBidi" w:hAnsiTheme="majorBidi" w:cstheme="majorBidi"/>
                <w:b/>
                <w:bCs/>
                <w:sz w:val="24"/>
                <w:szCs w:val="24"/>
              </w:rPr>
              <w:t xml:space="preserve">Robes </w:t>
            </w:r>
            <w:r w:rsidR="00972232">
              <w:rPr>
                <w:rFonts w:asciiTheme="majorBidi" w:hAnsiTheme="majorBidi" w:cstheme="majorBidi"/>
                <w:b/>
                <w:bCs/>
                <w:sz w:val="24"/>
                <w:szCs w:val="24"/>
              </w:rPr>
              <w:t xml:space="preserve"> </w:t>
            </w:r>
          </w:p>
        </w:tc>
        <w:tc>
          <w:tcPr>
            <w:tcW w:w="3934" w:type="dxa"/>
            <w:vAlign w:val="center"/>
          </w:tcPr>
          <w:p w:rsidR="00D115E1" w:rsidRPr="007C47FF" w:rsidRDefault="0074751E" w:rsidP="00D9010F">
            <w:pPr>
              <w:tabs>
                <w:tab w:val="left" w:pos="720"/>
                <w:tab w:val="left" w:pos="1440"/>
                <w:tab w:val="left" w:pos="1800"/>
              </w:tabs>
              <w:jc w:val="center"/>
              <w:rPr>
                <w:rFonts w:asciiTheme="majorBidi" w:hAnsiTheme="majorBidi" w:cstheme="majorBidi"/>
                <w:sz w:val="24"/>
                <w:szCs w:val="24"/>
              </w:rPr>
            </w:pPr>
            <w:r>
              <w:rPr>
                <w:rFonts w:asciiTheme="majorBidi" w:hAnsiTheme="majorBidi" w:cstheme="majorBidi"/>
                <w:sz w:val="24"/>
                <w:szCs w:val="24"/>
              </w:rPr>
              <w:t xml:space="preserve">500 </w:t>
            </w:r>
            <w:r w:rsidR="00D115E1" w:rsidRPr="007C47FF">
              <w:rPr>
                <w:rFonts w:asciiTheme="majorBidi" w:hAnsiTheme="majorBidi" w:cstheme="majorBidi"/>
                <w:sz w:val="24"/>
                <w:szCs w:val="24"/>
              </w:rPr>
              <w:t xml:space="preserve"> </w:t>
            </w:r>
            <w:r>
              <w:rPr>
                <w:rFonts w:asciiTheme="majorBidi" w:hAnsiTheme="majorBidi" w:cstheme="majorBidi"/>
                <w:sz w:val="24"/>
                <w:szCs w:val="24"/>
              </w:rPr>
              <w:t xml:space="preserve">robes évaluées  à 18 000 </w:t>
            </w:r>
            <w:r w:rsidR="00E05D1E">
              <w:rPr>
                <w:rFonts w:asciiTheme="majorBidi" w:hAnsiTheme="majorBidi" w:cstheme="majorBidi"/>
                <w:sz w:val="24"/>
                <w:szCs w:val="24"/>
              </w:rPr>
              <w:t xml:space="preserve"> D</w:t>
            </w:r>
          </w:p>
        </w:tc>
        <w:tc>
          <w:tcPr>
            <w:tcW w:w="3473" w:type="dxa"/>
            <w:vAlign w:val="center"/>
          </w:tcPr>
          <w:p w:rsidR="00D115E1" w:rsidRPr="007C47FF" w:rsidRDefault="0074751E" w:rsidP="00D9010F">
            <w:pPr>
              <w:tabs>
                <w:tab w:val="left" w:pos="720"/>
                <w:tab w:val="left" w:pos="1440"/>
                <w:tab w:val="left" w:pos="1800"/>
              </w:tabs>
              <w:jc w:val="center"/>
              <w:rPr>
                <w:rFonts w:asciiTheme="majorBidi" w:hAnsiTheme="majorBidi" w:cstheme="majorBidi"/>
                <w:sz w:val="24"/>
                <w:szCs w:val="24"/>
              </w:rPr>
            </w:pPr>
            <w:r>
              <w:rPr>
                <w:rFonts w:asciiTheme="majorBidi" w:hAnsiTheme="majorBidi" w:cstheme="majorBidi"/>
                <w:sz w:val="24"/>
                <w:szCs w:val="24"/>
              </w:rPr>
              <w:t>1 500 robes</w:t>
            </w:r>
          </w:p>
        </w:tc>
      </w:tr>
      <w:tr w:rsidR="0074751E" w:rsidRPr="007C47FF" w:rsidTr="00D9010F">
        <w:trPr>
          <w:trHeight w:val="576"/>
        </w:trPr>
        <w:tc>
          <w:tcPr>
            <w:tcW w:w="1428" w:type="dxa"/>
            <w:vAlign w:val="center"/>
          </w:tcPr>
          <w:p w:rsidR="0074751E" w:rsidRPr="007C47FF" w:rsidRDefault="0074751E" w:rsidP="000534B1">
            <w:pPr>
              <w:tabs>
                <w:tab w:val="left" w:pos="720"/>
                <w:tab w:val="left" w:pos="1440"/>
                <w:tab w:val="left" w:pos="1800"/>
              </w:tabs>
              <w:rPr>
                <w:rFonts w:asciiTheme="majorBidi" w:hAnsiTheme="majorBidi" w:cstheme="majorBidi"/>
                <w:b/>
                <w:bCs/>
                <w:sz w:val="24"/>
                <w:szCs w:val="24"/>
              </w:rPr>
            </w:pPr>
            <w:r>
              <w:rPr>
                <w:rFonts w:asciiTheme="majorBidi" w:hAnsiTheme="majorBidi" w:cstheme="majorBidi"/>
                <w:b/>
                <w:bCs/>
                <w:sz w:val="24"/>
                <w:szCs w:val="24"/>
              </w:rPr>
              <w:t xml:space="preserve">Chemises </w:t>
            </w:r>
          </w:p>
        </w:tc>
        <w:tc>
          <w:tcPr>
            <w:tcW w:w="3934" w:type="dxa"/>
            <w:vAlign w:val="center"/>
          </w:tcPr>
          <w:p w:rsidR="0074751E" w:rsidRPr="007C47FF" w:rsidRDefault="0074751E" w:rsidP="00D9010F">
            <w:pPr>
              <w:tabs>
                <w:tab w:val="left" w:pos="720"/>
                <w:tab w:val="left" w:pos="1440"/>
                <w:tab w:val="left" w:pos="1800"/>
              </w:tabs>
              <w:jc w:val="center"/>
              <w:rPr>
                <w:rFonts w:asciiTheme="majorBidi" w:hAnsiTheme="majorBidi" w:cstheme="majorBidi"/>
                <w:sz w:val="24"/>
                <w:szCs w:val="24"/>
              </w:rPr>
            </w:pPr>
            <w:r>
              <w:rPr>
                <w:rFonts w:asciiTheme="majorBidi" w:hAnsiTheme="majorBidi" w:cstheme="majorBidi"/>
                <w:sz w:val="24"/>
                <w:szCs w:val="24"/>
              </w:rPr>
              <w:t>300</w:t>
            </w:r>
            <w:r w:rsidRPr="007C47FF">
              <w:rPr>
                <w:rFonts w:asciiTheme="majorBidi" w:hAnsiTheme="majorBidi" w:cstheme="majorBidi"/>
                <w:sz w:val="24"/>
                <w:szCs w:val="24"/>
              </w:rPr>
              <w:t xml:space="preserve"> </w:t>
            </w:r>
            <w:r>
              <w:rPr>
                <w:rFonts w:asciiTheme="majorBidi" w:hAnsiTheme="majorBidi" w:cstheme="majorBidi"/>
                <w:sz w:val="24"/>
                <w:szCs w:val="24"/>
              </w:rPr>
              <w:t>chemises  évaluées  à 7 425  D</w:t>
            </w:r>
          </w:p>
        </w:tc>
        <w:tc>
          <w:tcPr>
            <w:tcW w:w="3473" w:type="dxa"/>
            <w:vAlign w:val="center"/>
          </w:tcPr>
          <w:p w:rsidR="0074751E" w:rsidRPr="007C47FF" w:rsidRDefault="0074751E" w:rsidP="00D9010F">
            <w:pPr>
              <w:tabs>
                <w:tab w:val="left" w:pos="720"/>
                <w:tab w:val="left" w:pos="1440"/>
                <w:tab w:val="left" w:pos="1800"/>
              </w:tabs>
              <w:jc w:val="center"/>
              <w:rPr>
                <w:rFonts w:asciiTheme="majorBidi" w:hAnsiTheme="majorBidi" w:cstheme="majorBidi"/>
                <w:sz w:val="24"/>
                <w:szCs w:val="24"/>
              </w:rPr>
            </w:pPr>
            <w:r>
              <w:rPr>
                <w:rFonts w:asciiTheme="majorBidi" w:hAnsiTheme="majorBidi" w:cstheme="majorBidi"/>
                <w:sz w:val="24"/>
                <w:szCs w:val="24"/>
              </w:rPr>
              <w:t>800 chemises</w:t>
            </w:r>
          </w:p>
        </w:tc>
      </w:tr>
    </w:tbl>
    <w:p w:rsidR="00D115E1" w:rsidRDefault="00D115E1" w:rsidP="00517535">
      <w:pPr>
        <w:tabs>
          <w:tab w:val="left" w:pos="720"/>
          <w:tab w:val="left" w:pos="1440"/>
          <w:tab w:val="left" w:pos="1800"/>
        </w:tabs>
        <w:rPr>
          <w:rFonts w:asciiTheme="majorBidi" w:hAnsiTheme="majorBidi" w:cstheme="majorBidi"/>
          <w:sz w:val="12"/>
          <w:szCs w:val="24"/>
          <w:u w:val="single"/>
        </w:rPr>
      </w:pPr>
    </w:p>
    <w:p w:rsidR="00D9010F" w:rsidRDefault="00D9010F" w:rsidP="00517535">
      <w:pPr>
        <w:tabs>
          <w:tab w:val="left" w:pos="720"/>
          <w:tab w:val="left" w:pos="1440"/>
          <w:tab w:val="left" w:pos="1800"/>
        </w:tabs>
        <w:rPr>
          <w:rFonts w:asciiTheme="majorBidi" w:hAnsiTheme="majorBidi" w:cstheme="majorBidi"/>
          <w:sz w:val="12"/>
          <w:szCs w:val="24"/>
          <w:u w:val="single"/>
        </w:rPr>
      </w:pPr>
    </w:p>
    <w:p w:rsidR="00D9010F" w:rsidRDefault="00D9010F" w:rsidP="00517535">
      <w:pPr>
        <w:tabs>
          <w:tab w:val="left" w:pos="720"/>
          <w:tab w:val="left" w:pos="1440"/>
          <w:tab w:val="left" w:pos="1800"/>
        </w:tabs>
        <w:rPr>
          <w:rFonts w:asciiTheme="majorBidi" w:hAnsiTheme="majorBidi" w:cstheme="majorBidi"/>
          <w:sz w:val="12"/>
          <w:szCs w:val="24"/>
          <w:u w:val="single"/>
        </w:rPr>
      </w:pPr>
    </w:p>
    <w:p w:rsidR="00D9010F" w:rsidRDefault="00D9010F" w:rsidP="00517535">
      <w:pPr>
        <w:tabs>
          <w:tab w:val="left" w:pos="720"/>
          <w:tab w:val="left" w:pos="1440"/>
          <w:tab w:val="left" w:pos="1800"/>
        </w:tabs>
        <w:rPr>
          <w:rFonts w:asciiTheme="majorBidi" w:hAnsiTheme="majorBidi" w:cstheme="majorBidi"/>
          <w:sz w:val="12"/>
          <w:szCs w:val="24"/>
          <w:u w:val="single"/>
        </w:rPr>
      </w:pPr>
    </w:p>
    <w:p w:rsidR="00D9010F" w:rsidRDefault="00D9010F" w:rsidP="00517535">
      <w:pPr>
        <w:tabs>
          <w:tab w:val="left" w:pos="720"/>
          <w:tab w:val="left" w:pos="1440"/>
          <w:tab w:val="left" w:pos="1800"/>
        </w:tabs>
        <w:rPr>
          <w:rFonts w:asciiTheme="majorBidi" w:hAnsiTheme="majorBidi" w:cstheme="majorBidi"/>
          <w:sz w:val="12"/>
          <w:szCs w:val="24"/>
          <w:u w:val="single"/>
        </w:rPr>
      </w:pPr>
    </w:p>
    <w:p w:rsidR="00A75C61" w:rsidRDefault="00A75C61" w:rsidP="00517535">
      <w:pPr>
        <w:tabs>
          <w:tab w:val="left" w:pos="720"/>
          <w:tab w:val="left" w:pos="1440"/>
          <w:tab w:val="left" w:pos="1800"/>
        </w:tabs>
        <w:rPr>
          <w:rFonts w:asciiTheme="majorBidi" w:hAnsiTheme="majorBidi" w:cstheme="majorBidi"/>
          <w:sz w:val="12"/>
          <w:szCs w:val="24"/>
          <w:u w:val="single"/>
        </w:rPr>
      </w:pPr>
    </w:p>
    <w:p w:rsidR="00D9010F" w:rsidRDefault="00D9010F" w:rsidP="00517535">
      <w:pPr>
        <w:tabs>
          <w:tab w:val="left" w:pos="720"/>
          <w:tab w:val="left" w:pos="1440"/>
          <w:tab w:val="left" w:pos="1800"/>
        </w:tabs>
        <w:rPr>
          <w:rFonts w:asciiTheme="majorBidi" w:hAnsiTheme="majorBidi" w:cstheme="majorBidi"/>
          <w:sz w:val="12"/>
          <w:szCs w:val="24"/>
          <w:u w:val="single"/>
        </w:rPr>
      </w:pPr>
    </w:p>
    <w:p w:rsidR="00D9010F" w:rsidRPr="00517535" w:rsidRDefault="00D9010F" w:rsidP="00517535">
      <w:pPr>
        <w:tabs>
          <w:tab w:val="left" w:pos="720"/>
          <w:tab w:val="left" w:pos="1440"/>
          <w:tab w:val="left" w:pos="1800"/>
        </w:tabs>
        <w:rPr>
          <w:rFonts w:asciiTheme="majorBidi" w:hAnsiTheme="majorBidi" w:cstheme="majorBidi"/>
          <w:sz w:val="12"/>
          <w:szCs w:val="24"/>
          <w:u w:val="single"/>
        </w:rPr>
      </w:pPr>
    </w:p>
    <w:p w:rsidR="0074751E" w:rsidRDefault="0074751E" w:rsidP="00813A0B">
      <w:pPr>
        <w:pStyle w:val="Paragraphedeliste"/>
        <w:numPr>
          <w:ilvl w:val="0"/>
          <w:numId w:val="1"/>
        </w:numPr>
        <w:spacing w:after="0" w:line="240" w:lineRule="auto"/>
        <w:rPr>
          <w:rFonts w:asciiTheme="majorBidi" w:hAnsiTheme="majorBidi" w:cstheme="majorBidi"/>
          <w:sz w:val="24"/>
          <w:szCs w:val="24"/>
          <w:u w:val="single"/>
        </w:rPr>
      </w:pPr>
      <w:r w:rsidRPr="00813A0B">
        <w:rPr>
          <w:rFonts w:asciiTheme="majorBidi" w:hAnsiTheme="majorBidi" w:cstheme="majorBidi"/>
          <w:sz w:val="24"/>
          <w:szCs w:val="24"/>
          <w:u w:val="single"/>
        </w:rPr>
        <w:t>Charges directes par unité</w:t>
      </w:r>
    </w:p>
    <w:p w:rsidR="00A75C61" w:rsidRPr="00A75C61" w:rsidRDefault="00A75C61" w:rsidP="00A75C61">
      <w:pPr>
        <w:pStyle w:val="Paragraphedeliste"/>
        <w:spacing w:after="0" w:line="240" w:lineRule="auto"/>
        <w:rPr>
          <w:rFonts w:asciiTheme="majorBidi" w:hAnsiTheme="majorBidi" w:cstheme="majorBidi"/>
          <w:sz w:val="6"/>
          <w:szCs w:val="24"/>
          <w:u w:val="single"/>
        </w:rPr>
      </w:pPr>
    </w:p>
    <w:p w:rsidR="0074751E" w:rsidRPr="00517535" w:rsidRDefault="0074751E" w:rsidP="0074751E">
      <w:pPr>
        <w:pStyle w:val="Paragraphedeliste"/>
        <w:spacing w:after="0" w:line="240" w:lineRule="auto"/>
        <w:rPr>
          <w:rFonts w:ascii="Times New Roman" w:hAnsi="Times New Roman" w:cs="Times New Roman"/>
          <w:sz w:val="10"/>
        </w:rPr>
      </w:pPr>
    </w:p>
    <w:tbl>
      <w:tblPr>
        <w:tblW w:w="108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833"/>
        <w:gridCol w:w="3041"/>
        <w:gridCol w:w="2927"/>
      </w:tblGrid>
      <w:tr w:rsidR="0074751E" w:rsidRPr="00252BCC" w:rsidTr="00577EAE">
        <w:trPr>
          <w:trHeight w:val="251"/>
          <w:jc w:val="center"/>
        </w:trPr>
        <w:tc>
          <w:tcPr>
            <w:tcW w:w="4833" w:type="dxa"/>
            <w:vAlign w:val="center"/>
          </w:tcPr>
          <w:p w:rsidR="0074751E" w:rsidRPr="00252BCC" w:rsidRDefault="0074751E" w:rsidP="000534B1">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sz w:val="24"/>
              </w:rPr>
              <w:t>Eléments</w:t>
            </w:r>
          </w:p>
        </w:tc>
        <w:tc>
          <w:tcPr>
            <w:tcW w:w="3041" w:type="dxa"/>
            <w:vAlign w:val="center"/>
          </w:tcPr>
          <w:p w:rsidR="0074751E" w:rsidRPr="00252BCC" w:rsidRDefault="00EA2252" w:rsidP="000534B1">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b/>
                <w:bCs/>
                <w:sz w:val="24"/>
              </w:rPr>
              <w:t xml:space="preserve">Robe </w:t>
            </w:r>
          </w:p>
        </w:tc>
        <w:tc>
          <w:tcPr>
            <w:tcW w:w="2927" w:type="dxa"/>
            <w:vAlign w:val="center"/>
          </w:tcPr>
          <w:p w:rsidR="0074751E" w:rsidRPr="00252BCC" w:rsidRDefault="00EA2252" w:rsidP="000534B1">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b/>
                <w:bCs/>
                <w:sz w:val="24"/>
              </w:rPr>
              <w:t xml:space="preserve">Chemise </w:t>
            </w:r>
          </w:p>
        </w:tc>
      </w:tr>
      <w:tr w:rsidR="0074751E" w:rsidRPr="00252BCC" w:rsidTr="00577EAE">
        <w:trPr>
          <w:trHeight w:val="263"/>
          <w:jc w:val="center"/>
        </w:trPr>
        <w:tc>
          <w:tcPr>
            <w:tcW w:w="4833" w:type="dxa"/>
            <w:vAlign w:val="center"/>
          </w:tcPr>
          <w:p w:rsidR="0074751E" w:rsidRPr="00252BCC" w:rsidRDefault="0074751E" w:rsidP="00EA2252">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Consommation de matière première « </w:t>
            </w:r>
            <w:r w:rsidR="00EA2252" w:rsidRPr="00252BCC">
              <w:rPr>
                <w:rFonts w:ascii="Times New Roman" w:hAnsi="Times New Roman" w:cs="Times New Roman"/>
                <w:sz w:val="24"/>
              </w:rPr>
              <w:t xml:space="preserve">Coton </w:t>
            </w:r>
            <w:r w:rsidRPr="00252BCC">
              <w:rPr>
                <w:rFonts w:ascii="Times New Roman" w:hAnsi="Times New Roman" w:cs="Times New Roman"/>
                <w:sz w:val="24"/>
              </w:rPr>
              <w:t> »</w:t>
            </w:r>
          </w:p>
        </w:tc>
        <w:tc>
          <w:tcPr>
            <w:tcW w:w="3041" w:type="dxa"/>
            <w:vAlign w:val="center"/>
          </w:tcPr>
          <w:p w:rsidR="0074751E" w:rsidRPr="00252BCC" w:rsidRDefault="0074751E" w:rsidP="000534B1">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sz w:val="24"/>
              </w:rPr>
              <w:t>2</w:t>
            </w:r>
            <w:r w:rsidR="00EA2252" w:rsidRPr="00252BCC">
              <w:rPr>
                <w:rFonts w:ascii="Times New Roman" w:hAnsi="Times New Roman" w:cs="Times New Roman"/>
                <w:sz w:val="24"/>
              </w:rPr>
              <w:t xml:space="preserve"> mètres </w:t>
            </w:r>
          </w:p>
        </w:tc>
        <w:tc>
          <w:tcPr>
            <w:tcW w:w="2927" w:type="dxa"/>
            <w:vAlign w:val="center"/>
          </w:tcPr>
          <w:p w:rsidR="0074751E" w:rsidRPr="00252BCC" w:rsidRDefault="00EA2252" w:rsidP="000534B1">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sz w:val="24"/>
              </w:rPr>
              <w:t xml:space="preserve">1,5 mètre </w:t>
            </w:r>
          </w:p>
        </w:tc>
      </w:tr>
      <w:tr w:rsidR="0074751E" w:rsidRPr="00252BCC" w:rsidTr="00577EAE">
        <w:trPr>
          <w:trHeight w:val="503"/>
          <w:jc w:val="center"/>
        </w:trPr>
        <w:tc>
          <w:tcPr>
            <w:tcW w:w="4833" w:type="dxa"/>
            <w:vAlign w:val="center"/>
          </w:tcPr>
          <w:p w:rsidR="0074751E" w:rsidRPr="00252BCC" w:rsidRDefault="0074751E" w:rsidP="00D9010F">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Consommation des fournitures</w:t>
            </w:r>
          </w:p>
        </w:tc>
        <w:tc>
          <w:tcPr>
            <w:tcW w:w="3041" w:type="dxa"/>
            <w:vAlign w:val="center"/>
          </w:tcPr>
          <w:p w:rsidR="0074751E" w:rsidRPr="00252BCC" w:rsidRDefault="0074751E" w:rsidP="000534B1">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sz w:val="24"/>
              </w:rPr>
              <w:t>2,500D</w:t>
            </w:r>
          </w:p>
        </w:tc>
        <w:tc>
          <w:tcPr>
            <w:tcW w:w="2927" w:type="dxa"/>
            <w:vAlign w:val="center"/>
          </w:tcPr>
          <w:p w:rsidR="0074751E" w:rsidRPr="00252BCC" w:rsidRDefault="0074751E" w:rsidP="006F7009">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sz w:val="24"/>
              </w:rPr>
              <w:t>1,</w:t>
            </w:r>
            <w:r w:rsidR="006F7009" w:rsidRPr="00252BCC">
              <w:rPr>
                <w:rFonts w:ascii="Times New Roman" w:hAnsi="Times New Roman" w:cs="Times New Roman"/>
                <w:sz w:val="24"/>
              </w:rPr>
              <w:t xml:space="preserve">5 </w:t>
            </w:r>
            <w:r w:rsidRPr="00252BCC">
              <w:rPr>
                <w:rFonts w:ascii="Times New Roman" w:hAnsi="Times New Roman" w:cs="Times New Roman"/>
                <w:sz w:val="24"/>
              </w:rPr>
              <w:t>D</w:t>
            </w:r>
          </w:p>
        </w:tc>
      </w:tr>
      <w:tr w:rsidR="0074751E" w:rsidRPr="00252BCC" w:rsidTr="00577EAE">
        <w:trPr>
          <w:trHeight w:val="800"/>
          <w:jc w:val="center"/>
        </w:trPr>
        <w:tc>
          <w:tcPr>
            <w:tcW w:w="4833" w:type="dxa"/>
            <w:vAlign w:val="center"/>
          </w:tcPr>
          <w:p w:rsidR="0074751E" w:rsidRPr="00252BCC" w:rsidRDefault="0074751E" w:rsidP="000534B1">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MOD :</w:t>
            </w:r>
          </w:p>
          <w:p w:rsidR="0074751E" w:rsidRPr="00252BCC" w:rsidRDefault="006F7009" w:rsidP="0074751E">
            <w:pPr>
              <w:pStyle w:val="Paragraphedeliste"/>
              <w:numPr>
                <w:ilvl w:val="0"/>
                <w:numId w:val="9"/>
              </w:numPr>
              <w:spacing w:after="0" w:line="240" w:lineRule="auto"/>
              <w:rPr>
                <w:rFonts w:ascii="Times New Roman" w:hAnsi="Times New Roman" w:cs="Times New Roman"/>
                <w:sz w:val="24"/>
              </w:rPr>
            </w:pPr>
            <w:r w:rsidRPr="00252BCC">
              <w:rPr>
                <w:rFonts w:ascii="Times New Roman" w:hAnsi="Times New Roman" w:cs="Times New Roman"/>
                <w:sz w:val="24"/>
              </w:rPr>
              <w:t xml:space="preserve">Atelier préparation </w:t>
            </w:r>
          </w:p>
          <w:p w:rsidR="0074751E" w:rsidRPr="00252BCC" w:rsidRDefault="0074751E" w:rsidP="0074751E">
            <w:pPr>
              <w:pStyle w:val="Paragraphedeliste"/>
              <w:numPr>
                <w:ilvl w:val="0"/>
                <w:numId w:val="9"/>
              </w:numPr>
              <w:spacing w:after="0" w:line="240" w:lineRule="auto"/>
              <w:rPr>
                <w:rFonts w:ascii="Times New Roman" w:hAnsi="Times New Roman" w:cs="Times New Roman"/>
                <w:sz w:val="24"/>
              </w:rPr>
            </w:pPr>
            <w:r w:rsidRPr="00252BCC">
              <w:rPr>
                <w:rFonts w:ascii="Times New Roman" w:hAnsi="Times New Roman" w:cs="Times New Roman"/>
                <w:sz w:val="24"/>
              </w:rPr>
              <w:t>Atelier finition</w:t>
            </w:r>
          </w:p>
        </w:tc>
        <w:tc>
          <w:tcPr>
            <w:tcW w:w="3041" w:type="dxa"/>
            <w:vAlign w:val="center"/>
          </w:tcPr>
          <w:p w:rsidR="0074751E" w:rsidRPr="00252BCC" w:rsidRDefault="0074751E" w:rsidP="000534B1">
            <w:pPr>
              <w:pStyle w:val="Paragraphedeliste"/>
              <w:spacing w:after="0" w:line="240" w:lineRule="auto"/>
              <w:ind w:left="0"/>
              <w:rPr>
                <w:rFonts w:ascii="Times New Roman" w:hAnsi="Times New Roman" w:cs="Times New Roman"/>
                <w:sz w:val="24"/>
              </w:rPr>
            </w:pPr>
          </w:p>
          <w:p w:rsidR="0074751E" w:rsidRPr="00252BCC" w:rsidRDefault="006F7009" w:rsidP="000534B1">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 xml:space="preserve">30 minutes </w:t>
            </w:r>
            <w:r w:rsidR="0074751E" w:rsidRPr="00252BCC">
              <w:rPr>
                <w:rFonts w:ascii="Times New Roman" w:hAnsi="Times New Roman" w:cs="Times New Roman"/>
                <w:sz w:val="24"/>
              </w:rPr>
              <w:t xml:space="preserve"> à </w:t>
            </w:r>
            <w:r w:rsidRPr="00252BCC">
              <w:rPr>
                <w:rFonts w:ascii="Times New Roman" w:hAnsi="Times New Roman" w:cs="Times New Roman"/>
                <w:sz w:val="24"/>
              </w:rPr>
              <w:t xml:space="preserve">5 </w:t>
            </w:r>
            <w:r w:rsidR="0074751E" w:rsidRPr="00252BCC">
              <w:rPr>
                <w:rFonts w:ascii="Times New Roman" w:hAnsi="Times New Roman" w:cs="Times New Roman"/>
                <w:sz w:val="24"/>
              </w:rPr>
              <w:t>D l’heure</w:t>
            </w:r>
          </w:p>
          <w:p w:rsidR="0074751E" w:rsidRPr="00252BCC" w:rsidRDefault="006F7009" w:rsidP="006F7009">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15  minutes  à 4 D l’heure</w:t>
            </w:r>
          </w:p>
        </w:tc>
        <w:tc>
          <w:tcPr>
            <w:tcW w:w="2927" w:type="dxa"/>
            <w:vAlign w:val="center"/>
          </w:tcPr>
          <w:p w:rsidR="0074751E" w:rsidRPr="00252BCC" w:rsidRDefault="0074751E" w:rsidP="000534B1">
            <w:pPr>
              <w:pStyle w:val="Paragraphedeliste"/>
              <w:spacing w:after="0" w:line="240" w:lineRule="auto"/>
              <w:ind w:left="0"/>
              <w:rPr>
                <w:rFonts w:ascii="Times New Roman" w:hAnsi="Times New Roman" w:cs="Times New Roman"/>
                <w:sz w:val="24"/>
              </w:rPr>
            </w:pPr>
          </w:p>
          <w:p w:rsidR="0074751E" w:rsidRPr="00252BCC" w:rsidRDefault="0074751E" w:rsidP="000534B1">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 xml:space="preserve">45 mn à </w:t>
            </w:r>
            <w:r w:rsidR="006F7009" w:rsidRPr="00252BCC">
              <w:rPr>
                <w:rFonts w:ascii="Times New Roman" w:hAnsi="Times New Roman" w:cs="Times New Roman"/>
                <w:sz w:val="24"/>
              </w:rPr>
              <w:t xml:space="preserve">5 </w:t>
            </w:r>
            <w:r w:rsidRPr="00252BCC">
              <w:rPr>
                <w:rFonts w:ascii="Times New Roman" w:hAnsi="Times New Roman" w:cs="Times New Roman"/>
                <w:sz w:val="24"/>
              </w:rPr>
              <w:t>D l’heure</w:t>
            </w:r>
          </w:p>
          <w:p w:rsidR="0074751E" w:rsidRPr="00252BCC" w:rsidRDefault="006F7009" w:rsidP="000534B1">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24  minutes  à 4 D l’heure</w:t>
            </w:r>
          </w:p>
        </w:tc>
      </w:tr>
      <w:tr w:rsidR="006F7009" w:rsidRPr="00252BCC" w:rsidTr="00577EAE">
        <w:trPr>
          <w:trHeight w:val="358"/>
          <w:jc w:val="center"/>
        </w:trPr>
        <w:tc>
          <w:tcPr>
            <w:tcW w:w="4833" w:type="dxa"/>
            <w:vAlign w:val="center"/>
          </w:tcPr>
          <w:p w:rsidR="006F7009" w:rsidRPr="00252BCC" w:rsidRDefault="006F7009" w:rsidP="000534B1">
            <w:pPr>
              <w:pStyle w:val="Paragraphedeliste"/>
              <w:spacing w:after="0" w:line="240" w:lineRule="auto"/>
              <w:ind w:left="0"/>
              <w:rPr>
                <w:rFonts w:ascii="Times New Roman" w:hAnsi="Times New Roman" w:cs="Times New Roman"/>
                <w:sz w:val="24"/>
              </w:rPr>
            </w:pPr>
            <w:r w:rsidRPr="00252BCC">
              <w:rPr>
                <w:rFonts w:ascii="Times New Roman" w:hAnsi="Times New Roman" w:cs="Times New Roman"/>
                <w:sz w:val="24"/>
              </w:rPr>
              <w:t xml:space="preserve">Frais directs de distribution </w:t>
            </w:r>
          </w:p>
        </w:tc>
        <w:tc>
          <w:tcPr>
            <w:tcW w:w="3041" w:type="dxa"/>
            <w:vAlign w:val="center"/>
          </w:tcPr>
          <w:p w:rsidR="006F7009" w:rsidRPr="00252BCC" w:rsidRDefault="006F7009" w:rsidP="006F7009">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sz w:val="24"/>
              </w:rPr>
              <w:t>3 D</w:t>
            </w:r>
          </w:p>
        </w:tc>
        <w:tc>
          <w:tcPr>
            <w:tcW w:w="2927" w:type="dxa"/>
            <w:vAlign w:val="center"/>
          </w:tcPr>
          <w:p w:rsidR="006F7009" w:rsidRPr="00252BCC" w:rsidRDefault="006F7009" w:rsidP="006F7009">
            <w:pPr>
              <w:pStyle w:val="Paragraphedeliste"/>
              <w:spacing w:after="0" w:line="240" w:lineRule="auto"/>
              <w:ind w:left="0"/>
              <w:jc w:val="center"/>
              <w:rPr>
                <w:rFonts w:ascii="Times New Roman" w:hAnsi="Times New Roman" w:cs="Times New Roman"/>
                <w:sz w:val="24"/>
              </w:rPr>
            </w:pPr>
            <w:r w:rsidRPr="00252BCC">
              <w:rPr>
                <w:rFonts w:ascii="Times New Roman" w:hAnsi="Times New Roman" w:cs="Times New Roman"/>
                <w:sz w:val="24"/>
              </w:rPr>
              <w:t>2,5 D</w:t>
            </w:r>
          </w:p>
        </w:tc>
      </w:tr>
    </w:tbl>
    <w:p w:rsidR="00517535" w:rsidRPr="00517535" w:rsidRDefault="00517535" w:rsidP="00517535">
      <w:pPr>
        <w:pStyle w:val="Paragraphedeliste"/>
        <w:rPr>
          <w:rFonts w:asciiTheme="majorBidi" w:hAnsiTheme="majorBidi" w:cstheme="majorBidi"/>
          <w:sz w:val="16"/>
          <w:szCs w:val="24"/>
        </w:rPr>
      </w:pPr>
    </w:p>
    <w:p w:rsidR="00D115E1" w:rsidRPr="00813A0B" w:rsidRDefault="00D115E1" w:rsidP="00813A0B">
      <w:pPr>
        <w:pStyle w:val="Paragraphedeliste"/>
        <w:numPr>
          <w:ilvl w:val="0"/>
          <w:numId w:val="1"/>
        </w:numPr>
        <w:rPr>
          <w:rFonts w:asciiTheme="majorBidi" w:hAnsiTheme="majorBidi" w:cstheme="majorBidi"/>
          <w:sz w:val="24"/>
          <w:szCs w:val="24"/>
        </w:rPr>
      </w:pPr>
      <w:r w:rsidRPr="00813A0B">
        <w:rPr>
          <w:rFonts w:asciiTheme="majorBidi" w:hAnsiTheme="majorBidi" w:cstheme="majorBidi"/>
          <w:sz w:val="24"/>
          <w:szCs w:val="24"/>
          <w:u w:val="single"/>
        </w:rPr>
        <w:t xml:space="preserve">Les ventes du mois </w:t>
      </w:r>
      <w:r w:rsidRPr="00813A0B">
        <w:rPr>
          <w:rFonts w:asciiTheme="majorBidi" w:hAnsiTheme="majorBidi" w:cstheme="majorBidi"/>
          <w:sz w:val="24"/>
          <w:szCs w:val="24"/>
        </w:rPr>
        <w:t xml:space="preserve">: </w:t>
      </w:r>
    </w:p>
    <w:p w:rsidR="00D115E1" w:rsidRDefault="006877F9" w:rsidP="00577EAE">
      <w:pPr>
        <w:numPr>
          <w:ilvl w:val="1"/>
          <w:numId w:val="7"/>
        </w:numPr>
        <w:tabs>
          <w:tab w:val="left" w:pos="720"/>
          <w:tab w:val="left" w:pos="1800"/>
        </w:tabs>
        <w:spacing w:line="276" w:lineRule="auto"/>
        <w:rPr>
          <w:rFonts w:asciiTheme="majorBidi" w:hAnsiTheme="majorBidi" w:cstheme="majorBidi"/>
          <w:sz w:val="24"/>
          <w:szCs w:val="24"/>
        </w:rPr>
      </w:pPr>
      <w:r>
        <w:rPr>
          <w:rFonts w:asciiTheme="majorBidi" w:hAnsiTheme="majorBidi" w:cstheme="majorBidi"/>
          <w:sz w:val="24"/>
          <w:szCs w:val="24"/>
        </w:rPr>
        <w:t xml:space="preserve">Robe </w:t>
      </w:r>
      <w:r w:rsidR="00D115E1" w:rsidRPr="002A53E1">
        <w:rPr>
          <w:rFonts w:asciiTheme="majorBidi" w:hAnsiTheme="majorBidi" w:cstheme="majorBidi"/>
          <w:sz w:val="24"/>
          <w:szCs w:val="24"/>
          <w:vertAlign w:val="subscript"/>
        </w:rPr>
        <w:t> </w:t>
      </w:r>
      <w:r w:rsidR="00D115E1" w:rsidRPr="002A53E1">
        <w:rPr>
          <w:rFonts w:asciiTheme="majorBidi" w:hAnsiTheme="majorBidi" w:cstheme="majorBidi"/>
          <w:sz w:val="24"/>
          <w:szCs w:val="24"/>
        </w:rPr>
        <w:t>:</w:t>
      </w:r>
      <w:r w:rsidR="00D115E1">
        <w:rPr>
          <w:rFonts w:asciiTheme="majorBidi" w:hAnsiTheme="majorBidi" w:cstheme="majorBidi"/>
          <w:sz w:val="24"/>
          <w:szCs w:val="24"/>
        </w:rPr>
        <w:t xml:space="preserve"> … ?...</w:t>
      </w:r>
      <w:r w:rsidR="00D115E1" w:rsidRPr="002A53E1">
        <w:rPr>
          <w:rFonts w:asciiTheme="majorBidi" w:hAnsiTheme="majorBidi" w:cstheme="majorBidi"/>
          <w:sz w:val="24"/>
          <w:szCs w:val="24"/>
        </w:rPr>
        <w:t xml:space="preserve"> unité</w:t>
      </w:r>
      <w:r>
        <w:rPr>
          <w:rFonts w:asciiTheme="majorBidi" w:hAnsiTheme="majorBidi" w:cstheme="majorBidi"/>
          <w:sz w:val="24"/>
          <w:szCs w:val="24"/>
        </w:rPr>
        <w:t>s</w:t>
      </w:r>
      <w:r w:rsidR="00D115E1" w:rsidRPr="002A53E1">
        <w:rPr>
          <w:rFonts w:asciiTheme="majorBidi" w:hAnsiTheme="majorBidi" w:cstheme="majorBidi"/>
          <w:sz w:val="24"/>
          <w:szCs w:val="24"/>
        </w:rPr>
        <w:t xml:space="preserve"> à </w:t>
      </w:r>
      <w:r>
        <w:rPr>
          <w:rFonts w:asciiTheme="majorBidi" w:hAnsiTheme="majorBidi" w:cstheme="majorBidi"/>
          <w:sz w:val="24"/>
          <w:szCs w:val="24"/>
        </w:rPr>
        <w:t xml:space="preserve">60 </w:t>
      </w:r>
      <w:r w:rsidR="00D115E1">
        <w:rPr>
          <w:rFonts w:asciiTheme="majorBidi" w:hAnsiTheme="majorBidi" w:cstheme="majorBidi"/>
          <w:sz w:val="24"/>
          <w:szCs w:val="24"/>
        </w:rPr>
        <w:t xml:space="preserve"> </w:t>
      </w:r>
      <w:r w:rsidR="00D115E1" w:rsidRPr="002A53E1">
        <w:rPr>
          <w:rFonts w:asciiTheme="majorBidi" w:hAnsiTheme="majorBidi" w:cstheme="majorBidi"/>
          <w:sz w:val="24"/>
          <w:szCs w:val="24"/>
        </w:rPr>
        <w:t>D  </w:t>
      </w:r>
      <w:r w:rsidR="00D115E1">
        <w:rPr>
          <w:rFonts w:asciiTheme="majorBidi" w:hAnsiTheme="majorBidi" w:cstheme="majorBidi"/>
          <w:sz w:val="24"/>
          <w:szCs w:val="24"/>
        </w:rPr>
        <w:t xml:space="preserve">l’unité </w:t>
      </w:r>
    </w:p>
    <w:p w:rsidR="00D115E1" w:rsidRPr="002A53E1" w:rsidRDefault="006877F9" w:rsidP="00577EAE">
      <w:pPr>
        <w:numPr>
          <w:ilvl w:val="1"/>
          <w:numId w:val="7"/>
        </w:numPr>
        <w:tabs>
          <w:tab w:val="left" w:pos="720"/>
          <w:tab w:val="left" w:pos="1800"/>
        </w:tabs>
        <w:spacing w:line="276" w:lineRule="auto"/>
        <w:rPr>
          <w:rFonts w:asciiTheme="majorBidi" w:hAnsiTheme="majorBidi" w:cstheme="majorBidi"/>
          <w:sz w:val="24"/>
          <w:szCs w:val="24"/>
        </w:rPr>
      </w:pPr>
      <w:r>
        <w:rPr>
          <w:rFonts w:asciiTheme="majorBidi" w:hAnsiTheme="majorBidi" w:cstheme="majorBidi"/>
          <w:sz w:val="24"/>
          <w:szCs w:val="24"/>
        </w:rPr>
        <w:t xml:space="preserve">Chemise </w:t>
      </w:r>
      <w:r w:rsidR="00D115E1" w:rsidRPr="002A53E1">
        <w:rPr>
          <w:rFonts w:asciiTheme="majorBidi" w:hAnsiTheme="majorBidi" w:cstheme="majorBidi"/>
          <w:sz w:val="24"/>
          <w:szCs w:val="24"/>
        </w:rPr>
        <w:t xml:space="preserve"> : </w:t>
      </w:r>
      <w:r w:rsidR="00D115E1">
        <w:rPr>
          <w:rFonts w:asciiTheme="majorBidi" w:hAnsiTheme="majorBidi" w:cstheme="majorBidi"/>
          <w:sz w:val="24"/>
          <w:szCs w:val="24"/>
        </w:rPr>
        <w:t xml:space="preserve">…?…unités à </w:t>
      </w:r>
      <w:r>
        <w:rPr>
          <w:rFonts w:asciiTheme="majorBidi" w:hAnsiTheme="majorBidi" w:cstheme="majorBidi"/>
          <w:sz w:val="24"/>
          <w:szCs w:val="24"/>
        </w:rPr>
        <w:t xml:space="preserve">50 </w:t>
      </w:r>
      <w:r w:rsidR="00E05D1E">
        <w:rPr>
          <w:rFonts w:asciiTheme="majorBidi" w:hAnsiTheme="majorBidi" w:cstheme="majorBidi"/>
          <w:sz w:val="24"/>
          <w:szCs w:val="24"/>
        </w:rPr>
        <w:t xml:space="preserve"> </w:t>
      </w:r>
      <w:r w:rsidR="00D115E1" w:rsidRPr="002A53E1">
        <w:rPr>
          <w:rFonts w:asciiTheme="majorBidi" w:hAnsiTheme="majorBidi" w:cstheme="majorBidi"/>
          <w:sz w:val="24"/>
          <w:szCs w:val="24"/>
        </w:rPr>
        <w:t xml:space="preserve"> D</w:t>
      </w:r>
      <w:r w:rsidR="00D115E1">
        <w:rPr>
          <w:rFonts w:asciiTheme="majorBidi" w:hAnsiTheme="majorBidi" w:cstheme="majorBidi"/>
          <w:sz w:val="24"/>
          <w:szCs w:val="24"/>
        </w:rPr>
        <w:t xml:space="preserve"> l’unité </w:t>
      </w:r>
    </w:p>
    <w:p w:rsidR="00D115E1" w:rsidRPr="00A75C61" w:rsidRDefault="00D115E1" w:rsidP="00D115E1">
      <w:pPr>
        <w:rPr>
          <w:sz w:val="12"/>
        </w:rPr>
      </w:pPr>
      <w:r w:rsidRPr="00020FE8">
        <w:rPr>
          <w:rFonts w:asciiTheme="majorBidi" w:hAnsiTheme="majorBidi" w:cstheme="majorBidi"/>
          <w:sz w:val="24"/>
          <w:szCs w:val="24"/>
        </w:rPr>
        <w:t xml:space="preserve">     </w:t>
      </w:r>
    </w:p>
    <w:p w:rsidR="00D115E1" w:rsidRDefault="00D115E1" w:rsidP="00D115E1">
      <w:pPr>
        <w:rPr>
          <w:rFonts w:asciiTheme="majorBidi" w:hAnsiTheme="majorBidi" w:cstheme="majorBidi"/>
          <w:sz w:val="24"/>
          <w:szCs w:val="24"/>
        </w:rPr>
      </w:pPr>
      <w:r w:rsidRPr="00E56ABA">
        <w:rPr>
          <w:rFonts w:asciiTheme="majorBidi" w:hAnsiTheme="majorBidi" w:cstheme="majorBidi"/>
          <w:b/>
          <w:bCs/>
          <w:i/>
          <w:iCs/>
          <w:sz w:val="24"/>
          <w:szCs w:val="24"/>
          <w:u w:val="single"/>
        </w:rPr>
        <w:t>Travail à faire</w:t>
      </w:r>
      <w:r w:rsidRPr="00E56ABA">
        <w:rPr>
          <w:rFonts w:asciiTheme="majorBidi" w:hAnsiTheme="majorBidi" w:cstheme="majorBidi"/>
          <w:sz w:val="24"/>
          <w:szCs w:val="24"/>
        </w:rPr>
        <w:t> :</w:t>
      </w:r>
    </w:p>
    <w:p w:rsidR="00BB138D" w:rsidRPr="00517535" w:rsidRDefault="00BB138D" w:rsidP="00D115E1">
      <w:pPr>
        <w:rPr>
          <w:rFonts w:asciiTheme="majorBidi" w:hAnsiTheme="majorBidi" w:cstheme="majorBidi"/>
          <w:sz w:val="12"/>
          <w:szCs w:val="24"/>
        </w:rPr>
      </w:pPr>
    </w:p>
    <w:p w:rsidR="00D115E1" w:rsidRPr="00EC5B77" w:rsidRDefault="00D115E1" w:rsidP="00D55D89">
      <w:pPr>
        <w:numPr>
          <w:ilvl w:val="0"/>
          <w:numId w:val="8"/>
        </w:numPr>
        <w:spacing w:line="276" w:lineRule="auto"/>
        <w:rPr>
          <w:rFonts w:asciiTheme="majorBidi" w:hAnsiTheme="majorBidi" w:cstheme="majorBidi"/>
          <w:sz w:val="24"/>
          <w:szCs w:val="24"/>
        </w:rPr>
      </w:pPr>
      <w:r w:rsidRPr="00EC5B77">
        <w:rPr>
          <w:rFonts w:asciiTheme="majorBidi" w:hAnsiTheme="majorBidi" w:cstheme="majorBidi"/>
          <w:sz w:val="24"/>
          <w:szCs w:val="24"/>
        </w:rPr>
        <w:t xml:space="preserve">Déterminer les quantités vendues </w:t>
      </w:r>
      <w:r w:rsidR="00E05D1E">
        <w:rPr>
          <w:rFonts w:asciiTheme="majorBidi" w:hAnsiTheme="majorBidi" w:cstheme="majorBidi"/>
          <w:sz w:val="24"/>
          <w:szCs w:val="24"/>
        </w:rPr>
        <w:t>de chaque produit</w:t>
      </w:r>
      <w:r>
        <w:rPr>
          <w:rFonts w:asciiTheme="majorBidi" w:hAnsiTheme="majorBidi" w:cstheme="majorBidi"/>
          <w:sz w:val="24"/>
          <w:szCs w:val="24"/>
        </w:rPr>
        <w:t>.</w:t>
      </w:r>
    </w:p>
    <w:p w:rsidR="00D115E1" w:rsidRPr="00EC5B77" w:rsidRDefault="00D115E1" w:rsidP="00D55D89">
      <w:pPr>
        <w:numPr>
          <w:ilvl w:val="0"/>
          <w:numId w:val="8"/>
        </w:numPr>
        <w:spacing w:line="276" w:lineRule="auto"/>
        <w:rPr>
          <w:rFonts w:asciiTheme="majorBidi" w:hAnsiTheme="majorBidi" w:cstheme="majorBidi"/>
          <w:sz w:val="24"/>
          <w:szCs w:val="24"/>
        </w:rPr>
      </w:pPr>
      <w:r w:rsidRPr="00EC5B77">
        <w:rPr>
          <w:rFonts w:asciiTheme="majorBidi" w:hAnsiTheme="majorBidi" w:cstheme="majorBidi"/>
          <w:sz w:val="24"/>
          <w:szCs w:val="24"/>
        </w:rPr>
        <w:t>Déterminer les totaux à répartir des deux sections</w:t>
      </w:r>
      <w:r w:rsidR="00004F4E">
        <w:rPr>
          <w:rFonts w:asciiTheme="majorBidi" w:hAnsiTheme="majorBidi" w:cstheme="majorBidi"/>
          <w:sz w:val="24"/>
          <w:szCs w:val="24"/>
        </w:rPr>
        <w:t xml:space="preserve"> </w:t>
      </w:r>
      <w:r w:rsidRPr="00EC5B77">
        <w:rPr>
          <w:rFonts w:asciiTheme="majorBidi" w:hAnsiTheme="majorBidi" w:cstheme="majorBidi"/>
          <w:sz w:val="24"/>
          <w:szCs w:val="24"/>
        </w:rPr>
        <w:t xml:space="preserve"> </w:t>
      </w:r>
      <w:r w:rsidR="00004F4E" w:rsidRPr="00EC5B77">
        <w:rPr>
          <w:rFonts w:asciiTheme="majorBidi" w:hAnsiTheme="majorBidi" w:cstheme="majorBidi"/>
          <w:sz w:val="24"/>
          <w:szCs w:val="24"/>
        </w:rPr>
        <w:t>auxiliaires</w:t>
      </w:r>
      <w:r w:rsidRPr="00EC5B77">
        <w:rPr>
          <w:rFonts w:asciiTheme="majorBidi" w:hAnsiTheme="majorBidi" w:cstheme="majorBidi"/>
          <w:sz w:val="24"/>
          <w:szCs w:val="24"/>
        </w:rPr>
        <w:t> : Administration et Entretien (Prestations réciproques)</w:t>
      </w:r>
      <w:r>
        <w:rPr>
          <w:rFonts w:asciiTheme="majorBidi" w:hAnsiTheme="majorBidi" w:cstheme="majorBidi"/>
          <w:sz w:val="24"/>
          <w:szCs w:val="24"/>
        </w:rPr>
        <w:t xml:space="preserve"> </w:t>
      </w:r>
    </w:p>
    <w:p w:rsidR="00D115E1" w:rsidRPr="00EC5B77" w:rsidRDefault="00D115E1" w:rsidP="00D55D89">
      <w:pPr>
        <w:numPr>
          <w:ilvl w:val="0"/>
          <w:numId w:val="8"/>
        </w:numPr>
        <w:spacing w:line="276" w:lineRule="auto"/>
        <w:rPr>
          <w:rFonts w:asciiTheme="majorBidi" w:hAnsiTheme="majorBidi" w:cstheme="majorBidi"/>
          <w:sz w:val="24"/>
          <w:szCs w:val="24"/>
        </w:rPr>
      </w:pPr>
      <w:r w:rsidRPr="00EC5B77">
        <w:rPr>
          <w:rFonts w:asciiTheme="majorBidi" w:hAnsiTheme="majorBidi" w:cstheme="majorBidi"/>
          <w:sz w:val="24"/>
          <w:szCs w:val="24"/>
        </w:rPr>
        <w:t>Achever le tableau de répartition des charges indirectes (</w:t>
      </w:r>
      <w:r w:rsidRPr="00EC5B77">
        <w:rPr>
          <w:rFonts w:asciiTheme="majorBidi" w:hAnsiTheme="majorBidi" w:cstheme="majorBidi"/>
          <w:sz w:val="24"/>
          <w:szCs w:val="24"/>
          <w:u w:val="single"/>
        </w:rPr>
        <w:t>annexe n°</w:t>
      </w:r>
      <w:r w:rsidR="00A51694">
        <w:rPr>
          <w:rFonts w:asciiTheme="majorBidi" w:hAnsiTheme="majorBidi" w:cstheme="majorBidi"/>
          <w:sz w:val="24"/>
          <w:szCs w:val="24"/>
          <w:u w:val="single"/>
        </w:rPr>
        <w:t>2</w:t>
      </w:r>
      <w:r w:rsidRPr="00EC5B77">
        <w:rPr>
          <w:rFonts w:asciiTheme="majorBidi" w:hAnsiTheme="majorBidi" w:cstheme="majorBidi"/>
          <w:sz w:val="24"/>
          <w:szCs w:val="24"/>
        </w:rPr>
        <w:t xml:space="preserve">) </w:t>
      </w:r>
    </w:p>
    <w:p w:rsidR="00D115E1" w:rsidRPr="00EC5B77" w:rsidRDefault="00D115E1" w:rsidP="00D55D89">
      <w:pPr>
        <w:numPr>
          <w:ilvl w:val="0"/>
          <w:numId w:val="8"/>
        </w:numPr>
        <w:spacing w:line="276" w:lineRule="auto"/>
        <w:rPr>
          <w:rFonts w:asciiTheme="majorBidi" w:hAnsiTheme="majorBidi" w:cstheme="majorBidi"/>
          <w:sz w:val="24"/>
          <w:szCs w:val="24"/>
        </w:rPr>
      </w:pPr>
      <w:r w:rsidRPr="00EC5B77">
        <w:rPr>
          <w:rFonts w:asciiTheme="majorBidi" w:hAnsiTheme="majorBidi" w:cstheme="majorBidi"/>
          <w:sz w:val="24"/>
          <w:szCs w:val="24"/>
        </w:rPr>
        <w:t xml:space="preserve">A l’aide des tableaux donnés en </w:t>
      </w:r>
      <w:r w:rsidRPr="00EC5B77">
        <w:rPr>
          <w:rFonts w:asciiTheme="majorBidi" w:hAnsiTheme="majorBidi" w:cstheme="majorBidi"/>
          <w:sz w:val="24"/>
          <w:szCs w:val="24"/>
          <w:u w:val="single"/>
        </w:rPr>
        <w:t>annexe n°</w:t>
      </w:r>
      <w:r w:rsidR="00A51694">
        <w:rPr>
          <w:rFonts w:asciiTheme="majorBidi" w:hAnsiTheme="majorBidi" w:cstheme="majorBidi"/>
          <w:sz w:val="24"/>
          <w:szCs w:val="24"/>
          <w:u w:val="single"/>
        </w:rPr>
        <w:t>3</w:t>
      </w:r>
      <w:r w:rsidRPr="00EC5B77">
        <w:rPr>
          <w:rFonts w:asciiTheme="majorBidi" w:hAnsiTheme="majorBidi" w:cstheme="majorBidi"/>
          <w:sz w:val="24"/>
          <w:szCs w:val="24"/>
        </w:rPr>
        <w:t xml:space="preserve">, calculer : </w:t>
      </w:r>
    </w:p>
    <w:p w:rsidR="00D115E1" w:rsidRPr="00EC5B77" w:rsidRDefault="00D115E1" w:rsidP="00D55D89">
      <w:pPr>
        <w:numPr>
          <w:ilvl w:val="1"/>
          <w:numId w:val="8"/>
        </w:numPr>
        <w:tabs>
          <w:tab w:val="left" w:pos="1029"/>
          <w:tab w:val="left" w:pos="1620"/>
        </w:tabs>
        <w:spacing w:line="276" w:lineRule="auto"/>
        <w:ind w:firstLine="170"/>
        <w:rPr>
          <w:rFonts w:asciiTheme="majorBidi" w:hAnsiTheme="majorBidi" w:cstheme="majorBidi"/>
          <w:sz w:val="24"/>
          <w:szCs w:val="24"/>
        </w:rPr>
      </w:pPr>
      <w:r w:rsidRPr="00EC5B77">
        <w:rPr>
          <w:rFonts w:asciiTheme="majorBidi" w:hAnsiTheme="majorBidi" w:cstheme="majorBidi"/>
          <w:sz w:val="24"/>
          <w:szCs w:val="24"/>
        </w:rPr>
        <w:t xml:space="preserve">Le coût de production et le CUMP des </w:t>
      </w:r>
      <w:r w:rsidR="00E05D1E">
        <w:rPr>
          <w:rFonts w:asciiTheme="majorBidi" w:hAnsiTheme="majorBidi" w:cstheme="majorBidi"/>
          <w:sz w:val="24"/>
          <w:szCs w:val="24"/>
        </w:rPr>
        <w:t xml:space="preserve">deux </w:t>
      </w:r>
      <w:r w:rsidRPr="00EC5B77">
        <w:rPr>
          <w:rFonts w:asciiTheme="majorBidi" w:hAnsiTheme="majorBidi" w:cstheme="majorBidi"/>
          <w:sz w:val="24"/>
          <w:szCs w:val="24"/>
        </w:rPr>
        <w:t>produits</w:t>
      </w:r>
      <w:r w:rsidRPr="00EC5B77">
        <w:rPr>
          <w:rFonts w:asciiTheme="majorBidi" w:hAnsiTheme="majorBidi" w:cstheme="majorBidi"/>
          <w:sz w:val="24"/>
          <w:szCs w:val="24"/>
          <w:vertAlign w:val="subscript"/>
        </w:rPr>
        <w:t> </w:t>
      </w:r>
      <w:r w:rsidRPr="00EC5B77">
        <w:rPr>
          <w:rFonts w:asciiTheme="majorBidi" w:hAnsiTheme="majorBidi" w:cstheme="majorBidi"/>
          <w:sz w:val="24"/>
          <w:szCs w:val="24"/>
        </w:rPr>
        <w:t>;</w:t>
      </w:r>
    </w:p>
    <w:p w:rsidR="00D115E1" w:rsidRPr="00EC5B77" w:rsidRDefault="00D115E1" w:rsidP="00D55D89">
      <w:pPr>
        <w:numPr>
          <w:ilvl w:val="1"/>
          <w:numId w:val="8"/>
        </w:numPr>
        <w:tabs>
          <w:tab w:val="left" w:pos="1029"/>
          <w:tab w:val="left" w:pos="1620"/>
        </w:tabs>
        <w:spacing w:line="276" w:lineRule="auto"/>
        <w:ind w:firstLine="170"/>
        <w:rPr>
          <w:rFonts w:asciiTheme="majorBidi" w:hAnsiTheme="majorBidi" w:cstheme="majorBidi"/>
          <w:sz w:val="24"/>
          <w:szCs w:val="24"/>
        </w:rPr>
      </w:pPr>
      <w:r w:rsidRPr="00EC5B77">
        <w:rPr>
          <w:rFonts w:asciiTheme="majorBidi" w:hAnsiTheme="majorBidi" w:cstheme="majorBidi"/>
          <w:sz w:val="24"/>
          <w:szCs w:val="24"/>
        </w:rPr>
        <w:t>Le coût de revient et le résultat analytique de chaque produit.</w:t>
      </w:r>
    </w:p>
    <w:p w:rsidR="00D115E1" w:rsidRPr="00EC5B77" w:rsidRDefault="007C5BEB" w:rsidP="00D55D89">
      <w:pPr>
        <w:numPr>
          <w:ilvl w:val="0"/>
          <w:numId w:val="8"/>
        </w:numPr>
        <w:tabs>
          <w:tab w:val="left" w:pos="720"/>
          <w:tab w:val="left" w:pos="1620"/>
        </w:tabs>
        <w:spacing w:line="276" w:lineRule="auto"/>
        <w:rPr>
          <w:rFonts w:asciiTheme="majorBidi" w:hAnsiTheme="majorBidi" w:cstheme="majorBidi"/>
          <w:sz w:val="24"/>
          <w:szCs w:val="24"/>
        </w:rPr>
      </w:pPr>
      <w:r>
        <w:rPr>
          <w:rFonts w:asciiTheme="majorBidi" w:hAnsiTheme="majorBidi" w:cstheme="majorBidi"/>
          <w:sz w:val="24"/>
          <w:szCs w:val="24"/>
        </w:rPr>
        <w:t>L’entreprise arrive –t-</w:t>
      </w:r>
      <w:r w:rsidR="00D55D89">
        <w:rPr>
          <w:rFonts w:asciiTheme="majorBidi" w:hAnsiTheme="majorBidi" w:cstheme="majorBidi"/>
          <w:sz w:val="24"/>
          <w:szCs w:val="24"/>
        </w:rPr>
        <w:t xml:space="preserve"> </w:t>
      </w:r>
      <w:r>
        <w:rPr>
          <w:rFonts w:asciiTheme="majorBidi" w:hAnsiTheme="majorBidi" w:cstheme="majorBidi"/>
          <w:sz w:val="24"/>
          <w:szCs w:val="24"/>
        </w:rPr>
        <w:t>elle à atteindre son objectif en termes de rentabilité ? Justifier</w:t>
      </w:r>
    </w:p>
    <w:p w:rsidR="00813A0B" w:rsidRPr="000E0B10" w:rsidRDefault="00813A0B">
      <w:pPr>
        <w:rPr>
          <w:sz w:val="2"/>
        </w:rPr>
      </w:pPr>
    </w:p>
    <w:p w:rsidR="00813A0B" w:rsidRDefault="000B5D79">
      <w:r>
        <w:rPr>
          <w:noProof/>
          <w:lang w:eastAsia="fr-FR"/>
        </w:rPr>
        <w:pict>
          <v:shape id="_x0000_s1028" type="#_x0000_t98" style="position:absolute;margin-left:58.9pt;margin-top:1.5pt;width:386.25pt;height:29.4pt;z-index:251660288">
            <v:textbox style="mso-next-textbox:#_x0000_s1028">
              <w:txbxContent>
                <w:p w:rsidR="00F5720F" w:rsidRPr="00EC7B21" w:rsidRDefault="00F5720F" w:rsidP="00813A0B">
                  <w:pPr>
                    <w:jc w:val="center"/>
                    <w:rPr>
                      <w:rFonts w:ascii="Times New Roman" w:hAnsi="Times New Roman" w:cs="Times New Roman"/>
                      <w:sz w:val="28"/>
                      <w:szCs w:val="28"/>
                    </w:rPr>
                  </w:pPr>
                  <w:r>
                    <w:rPr>
                      <w:rFonts w:ascii="Times New Roman" w:hAnsi="Times New Roman" w:cs="Times New Roman"/>
                      <w:b/>
                      <w:bCs/>
                      <w:sz w:val="28"/>
                      <w:szCs w:val="28"/>
                    </w:rPr>
                    <w:t>Dossier n°2</w:t>
                  </w:r>
                  <w:r w:rsidRPr="00EC7B21">
                    <w:rPr>
                      <w:rFonts w:ascii="Times New Roman" w:hAnsi="Times New Roman" w:cs="Times New Roman"/>
                      <w:sz w:val="28"/>
                      <w:szCs w:val="28"/>
                    </w:rPr>
                    <w:t xml:space="preserve">: </w:t>
                  </w:r>
                  <w:r>
                    <w:rPr>
                      <w:rFonts w:ascii="Times New Roman" w:hAnsi="Times New Roman" w:cs="Times New Roman"/>
                      <w:b/>
                      <w:bCs/>
                    </w:rPr>
                    <w:t>Gestion prévisionnelle des stocks</w:t>
                  </w:r>
                </w:p>
              </w:txbxContent>
            </v:textbox>
            <w10:wrap anchorx="page"/>
          </v:shape>
        </w:pict>
      </w:r>
    </w:p>
    <w:p w:rsidR="00813A0B" w:rsidRDefault="00813A0B"/>
    <w:p w:rsidR="00813A0B" w:rsidRPr="00A75C61" w:rsidRDefault="00813A0B">
      <w:pPr>
        <w:rPr>
          <w:sz w:val="14"/>
        </w:rPr>
      </w:pPr>
    </w:p>
    <w:p w:rsidR="00D90776" w:rsidRDefault="00D90776" w:rsidP="00D55D89">
      <w:pPr>
        <w:spacing w:line="276" w:lineRule="auto"/>
        <w:rPr>
          <w:rFonts w:ascii="Times New Roman" w:eastAsia="Calibri" w:hAnsi="Times New Roman" w:cs="Times New Roman"/>
          <w:sz w:val="24"/>
          <w:szCs w:val="24"/>
        </w:rPr>
      </w:pPr>
      <w:r>
        <w:rPr>
          <w:rFonts w:asciiTheme="majorBidi" w:hAnsiTheme="majorBidi" w:cstheme="majorBidi"/>
          <w:sz w:val="24"/>
          <w:szCs w:val="24"/>
        </w:rPr>
        <w:t xml:space="preserve">     Dans le but d’améliorer la rentabilité des produits, </w:t>
      </w:r>
      <w:r w:rsidR="00330C58">
        <w:rPr>
          <w:rFonts w:asciiTheme="majorBidi" w:hAnsiTheme="majorBidi" w:cstheme="majorBidi"/>
          <w:sz w:val="24"/>
          <w:szCs w:val="24"/>
        </w:rPr>
        <w:t>Le dirigeant</w:t>
      </w:r>
      <w:r w:rsidRPr="001325D8">
        <w:rPr>
          <w:rFonts w:asciiTheme="majorBidi" w:hAnsiTheme="majorBidi" w:cstheme="majorBidi"/>
          <w:sz w:val="24"/>
          <w:szCs w:val="24"/>
        </w:rPr>
        <w:t xml:space="preserve"> de la société </w:t>
      </w:r>
      <w:r w:rsidR="00330C58">
        <w:rPr>
          <w:rFonts w:asciiTheme="majorBidi" w:hAnsiTheme="majorBidi" w:cstheme="majorBidi"/>
          <w:sz w:val="24"/>
          <w:szCs w:val="24"/>
        </w:rPr>
        <w:t>fixe</w:t>
      </w:r>
      <w:r>
        <w:rPr>
          <w:rFonts w:asciiTheme="majorBidi" w:hAnsiTheme="majorBidi" w:cstheme="majorBidi"/>
          <w:sz w:val="24"/>
          <w:szCs w:val="24"/>
        </w:rPr>
        <w:t xml:space="preserve"> c</w:t>
      </w:r>
      <w:r w:rsidR="000013DB">
        <w:rPr>
          <w:rFonts w:asciiTheme="majorBidi" w:hAnsiTheme="majorBidi" w:cstheme="majorBidi"/>
          <w:sz w:val="24"/>
          <w:szCs w:val="24"/>
        </w:rPr>
        <w:t>omme objectif, pour l’année 2019</w:t>
      </w:r>
      <w:r>
        <w:rPr>
          <w:rFonts w:asciiTheme="majorBidi" w:hAnsiTheme="majorBidi" w:cstheme="majorBidi"/>
          <w:sz w:val="24"/>
          <w:szCs w:val="24"/>
        </w:rPr>
        <w:t xml:space="preserve">,  </w:t>
      </w:r>
      <w:r>
        <w:rPr>
          <w:rFonts w:ascii="Times New Roman" w:eastAsia="Calibri" w:hAnsi="Times New Roman" w:cs="Times New Roman"/>
          <w:sz w:val="24"/>
          <w:szCs w:val="24"/>
        </w:rPr>
        <w:t>de minimiser les coûts liés aux stocks. Il vous fournit les informations suivantes concernant la matière première  « Coton</w:t>
      </w:r>
      <w:r w:rsidR="00D55D8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 </w:t>
      </w:r>
    </w:p>
    <w:p w:rsidR="00D90776" w:rsidRDefault="00D90776" w:rsidP="00D55D89">
      <w:pPr>
        <w:numPr>
          <w:ilvl w:val="0"/>
          <w:numId w:val="18"/>
        </w:num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La consommation prévisionnelle en quantité pour l’année </w:t>
      </w:r>
      <w:r w:rsidR="00D55D89">
        <w:rPr>
          <w:rFonts w:ascii="Times New Roman" w:hAnsi="Times New Roman" w:cs="Times New Roman"/>
          <w:sz w:val="24"/>
          <w:szCs w:val="24"/>
        </w:rPr>
        <w:t>2019</w:t>
      </w:r>
      <w:r>
        <w:rPr>
          <w:rFonts w:ascii="Times New Roman" w:eastAsia="Calibri" w:hAnsi="Times New Roman" w:cs="Times New Roman"/>
          <w:sz w:val="24"/>
          <w:szCs w:val="24"/>
        </w:rPr>
        <w:t xml:space="preserve"> (360 jours) est </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de </w:t>
      </w:r>
      <w:r w:rsidR="008E3496">
        <w:rPr>
          <w:rFonts w:ascii="Times New Roman" w:hAnsi="Times New Roman" w:cs="Times New Roman"/>
          <w:sz w:val="24"/>
          <w:szCs w:val="24"/>
        </w:rPr>
        <w:t>2</w:t>
      </w:r>
      <w:r>
        <w:rPr>
          <w:rFonts w:ascii="Times New Roman" w:hAnsi="Times New Roman" w:cs="Times New Roman"/>
          <w:sz w:val="24"/>
          <w:szCs w:val="24"/>
        </w:rPr>
        <w:t>20 000</w:t>
      </w:r>
      <w:r>
        <w:rPr>
          <w:rFonts w:ascii="Times New Roman" w:eastAsia="Calibri" w:hAnsi="Times New Roman" w:cs="Times New Roman"/>
          <w:sz w:val="24"/>
          <w:szCs w:val="24"/>
        </w:rPr>
        <w:t xml:space="preserve"> mètres à </w:t>
      </w:r>
      <w:r w:rsidR="008E3496">
        <w:rPr>
          <w:rFonts w:ascii="Times New Roman" w:hAnsi="Times New Roman" w:cs="Times New Roman"/>
          <w:sz w:val="24"/>
          <w:szCs w:val="24"/>
        </w:rPr>
        <w:t>15</w:t>
      </w:r>
      <w:r>
        <w:rPr>
          <w:rFonts w:ascii="Times New Roman" w:hAnsi="Times New Roman" w:cs="Times New Roman"/>
          <w:sz w:val="24"/>
          <w:szCs w:val="24"/>
        </w:rPr>
        <w:t xml:space="preserve"> </w:t>
      </w:r>
      <w:r>
        <w:rPr>
          <w:rFonts w:ascii="Times New Roman" w:eastAsia="Calibri" w:hAnsi="Times New Roman" w:cs="Times New Roman"/>
          <w:sz w:val="24"/>
          <w:szCs w:val="24"/>
        </w:rPr>
        <w:t>D le mètre.</w:t>
      </w:r>
    </w:p>
    <w:p w:rsidR="00D90776" w:rsidRDefault="00D90776" w:rsidP="00D55D89">
      <w:pPr>
        <w:numPr>
          <w:ilvl w:val="0"/>
          <w:numId w:val="18"/>
        </w:num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Les frais associés à la passation </w:t>
      </w:r>
      <w:r>
        <w:rPr>
          <w:rFonts w:ascii="Times New Roman" w:hAnsi="Times New Roman" w:cs="Times New Roman"/>
          <w:sz w:val="24"/>
          <w:szCs w:val="24"/>
        </w:rPr>
        <w:t xml:space="preserve">d’une commande sont estimés à </w:t>
      </w:r>
      <w:r w:rsidR="008E3496">
        <w:rPr>
          <w:rFonts w:ascii="Times New Roman" w:hAnsi="Times New Roman" w:cs="Times New Roman"/>
          <w:sz w:val="24"/>
          <w:szCs w:val="24"/>
        </w:rPr>
        <w:t>316,800</w:t>
      </w:r>
      <w:r>
        <w:rPr>
          <w:rFonts w:ascii="Times New Roman" w:eastAsia="Calibri" w:hAnsi="Times New Roman" w:cs="Times New Roman"/>
          <w:sz w:val="24"/>
          <w:szCs w:val="24"/>
        </w:rPr>
        <w:t xml:space="preserve"> D.</w:t>
      </w:r>
    </w:p>
    <w:p w:rsidR="00D90776" w:rsidRDefault="008E3496" w:rsidP="00D55D89">
      <w:pPr>
        <w:numPr>
          <w:ilvl w:val="0"/>
          <w:numId w:val="18"/>
        </w:numPr>
        <w:spacing w:line="276" w:lineRule="auto"/>
        <w:rPr>
          <w:rFonts w:ascii="Times New Roman" w:eastAsia="Calibri" w:hAnsi="Times New Roman" w:cs="Times New Roman"/>
          <w:sz w:val="24"/>
          <w:szCs w:val="24"/>
        </w:rPr>
      </w:pPr>
      <w:r w:rsidRPr="00EA061D">
        <w:rPr>
          <w:rFonts w:ascii="Times New Roman" w:eastAsia="Calibri" w:hAnsi="Times New Roman" w:cs="Times New Roman"/>
          <w:sz w:val="24"/>
          <w:szCs w:val="24"/>
        </w:rPr>
        <w:t>Le coût de pos</w:t>
      </w:r>
      <w:r w:rsidRPr="00EA061D">
        <w:rPr>
          <w:rFonts w:ascii="Times New Roman" w:hAnsi="Times New Roman" w:cs="Times New Roman"/>
          <w:sz w:val="24"/>
          <w:szCs w:val="24"/>
        </w:rPr>
        <w:t xml:space="preserve">session du stock est estimé à </w:t>
      </w:r>
      <w:r>
        <w:rPr>
          <w:rFonts w:ascii="Times New Roman" w:hAnsi="Times New Roman" w:cs="Times New Roman"/>
          <w:sz w:val="24"/>
          <w:szCs w:val="24"/>
        </w:rPr>
        <w:t>12%</w:t>
      </w:r>
      <w:r w:rsidRPr="00EA061D">
        <w:rPr>
          <w:rFonts w:ascii="Times New Roman" w:hAnsi="Times New Roman" w:cs="Times New Roman"/>
          <w:sz w:val="24"/>
          <w:szCs w:val="24"/>
        </w:rPr>
        <w:t xml:space="preserve"> </w:t>
      </w:r>
      <w:r>
        <w:rPr>
          <w:rFonts w:ascii="Times New Roman" w:hAnsi="Times New Roman" w:cs="Times New Roman"/>
          <w:sz w:val="24"/>
          <w:szCs w:val="24"/>
        </w:rPr>
        <w:t>du coût du stock moyen</w:t>
      </w:r>
      <w:r w:rsidR="00D90776">
        <w:rPr>
          <w:rFonts w:ascii="Times New Roman" w:eastAsia="Calibri" w:hAnsi="Times New Roman" w:cs="Times New Roman"/>
          <w:sz w:val="24"/>
          <w:szCs w:val="24"/>
        </w:rPr>
        <w:t>.</w:t>
      </w:r>
    </w:p>
    <w:p w:rsidR="00D90776" w:rsidRDefault="00D90776" w:rsidP="00D55D89">
      <w:pPr>
        <w:numPr>
          <w:ilvl w:val="0"/>
          <w:numId w:val="18"/>
        </w:num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Actuellement la société passe </w:t>
      </w:r>
      <w:r>
        <w:rPr>
          <w:rFonts w:ascii="Times New Roman" w:hAnsi="Times New Roman" w:cs="Times New Roman"/>
          <w:sz w:val="24"/>
          <w:szCs w:val="24"/>
        </w:rPr>
        <w:t xml:space="preserve">20 </w:t>
      </w:r>
      <w:r>
        <w:rPr>
          <w:rFonts w:ascii="Times New Roman" w:eastAsia="Calibri" w:hAnsi="Times New Roman" w:cs="Times New Roman"/>
          <w:sz w:val="24"/>
          <w:szCs w:val="24"/>
        </w:rPr>
        <w:t xml:space="preserve"> commandes par an, c'est-à-dire une commande </w:t>
      </w:r>
      <w:r>
        <w:rPr>
          <w:rFonts w:ascii="Times New Roman" w:hAnsi="Times New Roman" w:cs="Times New Roman"/>
          <w:sz w:val="24"/>
          <w:szCs w:val="24"/>
        </w:rPr>
        <w:t>tous les 18 jours</w:t>
      </w:r>
      <w:r>
        <w:rPr>
          <w:rFonts w:ascii="Times New Roman" w:eastAsia="Calibri" w:hAnsi="Times New Roman" w:cs="Times New Roman"/>
          <w:sz w:val="24"/>
          <w:szCs w:val="24"/>
        </w:rPr>
        <w:t>.</w:t>
      </w:r>
    </w:p>
    <w:p w:rsidR="00881173" w:rsidRPr="00A75C61" w:rsidRDefault="00881173" w:rsidP="00D55D89">
      <w:pPr>
        <w:spacing w:line="276" w:lineRule="auto"/>
        <w:rPr>
          <w:sz w:val="2"/>
        </w:rPr>
      </w:pPr>
    </w:p>
    <w:p w:rsidR="00D90776" w:rsidRDefault="00D90776" w:rsidP="00D90776">
      <w:pPr>
        <w:pStyle w:val="Paragraphedeliste"/>
        <w:spacing w:after="0" w:line="240" w:lineRule="auto"/>
        <w:rPr>
          <w:rFonts w:ascii="Times New Roman" w:hAnsi="Times New Roman" w:cs="Times New Roman"/>
          <w:sz w:val="24"/>
          <w:szCs w:val="24"/>
        </w:rPr>
      </w:pPr>
      <w:r w:rsidRPr="00E56ABA">
        <w:rPr>
          <w:rFonts w:ascii="Times New Roman" w:hAnsi="Times New Roman" w:cs="Times New Roman"/>
          <w:b/>
          <w:bCs/>
          <w:i/>
          <w:iCs/>
          <w:sz w:val="24"/>
          <w:szCs w:val="24"/>
          <w:u w:val="single"/>
        </w:rPr>
        <w:t>Travail à faire</w:t>
      </w:r>
      <w:r w:rsidRPr="00E56ABA">
        <w:rPr>
          <w:rFonts w:ascii="Times New Roman" w:hAnsi="Times New Roman" w:cs="Times New Roman"/>
          <w:sz w:val="24"/>
          <w:szCs w:val="24"/>
        </w:rPr>
        <w:t> :</w:t>
      </w:r>
    </w:p>
    <w:p w:rsidR="00D55D89" w:rsidRPr="00A75C61" w:rsidRDefault="00D55D89" w:rsidP="00D90776">
      <w:pPr>
        <w:pStyle w:val="Paragraphedeliste"/>
        <w:spacing w:after="0" w:line="240" w:lineRule="auto"/>
        <w:rPr>
          <w:rFonts w:asciiTheme="majorBidi" w:hAnsiTheme="majorBidi" w:cstheme="majorBidi"/>
          <w:sz w:val="4"/>
          <w:szCs w:val="24"/>
        </w:rPr>
      </w:pPr>
    </w:p>
    <w:p w:rsidR="00D90776" w:rsidRPr="00390D88" w:rsidRDefault="00D90776" w:rsidP="00D90776">
      <w:pPr>
        <w:rPr>
          <w:sz w:val="2"/>
          <w:szCs w:val="2"/>
        </w:rPr>
      </w:pPr>
    </w:p>
    <w:p w:rsidR="00D90776" w:rsidRDefault="00D90776" w:rsidP="00D55D89">
      <w:pPr>
        <w:numPr>
          <w:ilvl w:val="0"/>
          <w:numId w:val="19"/>
        </w:num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Calculer avec le système actuel (20 commandes par an) le coût de passation et le coût de possession.</w:t>
      </w:r>
    </w:p>
    <w:p w:rsidR="00D90776" w:rsidRDefault="00D90776" w:rsidP="00D55D89">
      <w:pPr>
        <w:numPr>
          <w:ilvl w:val="0"/>
          <w:numId w:val="19"/>
        </w:num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Le rythme actuel de passation des commandes répond-il à l’objectif fixé par               les dirigeants (minimiser  les coûts) ? Justifier votre réponse.</w:t>
      </w:r>
    </w:p>
    <w:p w:rsidR="00D90776" w:rsidRDefault="00D90776" w:rsidP="00D55D89">
      <w:pPr>
        <w:numPr>
          <w:ilvl w:val="0"/>
          <w:numId w:val="19"/>
        </w:num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Déterminer à l’aide du modèle de Wilson, le nombre optimal de commandes.</w:t>
      </w:r>
    </w:p>
    <w:p w:rsidR="000013DB" w:rsidRDefault="00D90776" w:rsidP="00D55D89">
      <w:pPr>
        <w:numPr>
          <w:ilvl w:val="0"/>
          <w:numId w:val="19"/>
        </w:numPr>
        <w:spacing w:line="276" w:lineRule="auto"/>
        <w:rPr>
          <w:rFonts w:ascii="Times New Roman" w:eastAsia="Calibri" w:hAnsi="Times New Roman" w:cs="Times New Roman"/>
          <w:sz w:val="24"/>
          <w:szCs w:val="24"/>
        </w:rPr>
      </w:pPr>
      <w:r w:rsidRPr="00D90776">
        <w:rPr>
          <w:rFonts w:ascii="Times New Roman" w:eastAsia="Calibri" w:hAnsi="Times New Roman" w:cs="Times New Roman"/>
          <w:sz w:val="24"/>
          <w:szCs w:val="24"/>
        </w:rPr>
        <w:t xml:space="preserve"> L’entreprise a-t-elle intérêt à adopter ce modèle ? si oui chiffrer l’économie à réaliser</w:t>
      </w:r>
      <w:r w:rsidR="00D55D89">
        <w:rPr>
          <w:rFonts w:ascii="Times New Roman" w:eastAsia="Calibri" w:hAnsi="Times New Roman" w:cs="Times New Roman"/>
          <w:sz w:val="24"/>
          <w:szCs w:val="24"/>
        </w:rPr>
        <w:t>.</w:t>
      </w:r>
    </w:p>
    <w:p w:rsidR="00D55D89" w:rsidRDefault="00D55D89" w:rsidP="00D55D89">
      <w:pPr>
        <w:spacing w:line="276" w:lineRule="auto"/>
        <w:ind w:left="720"/>
        <w:rPr>
          <w:rFonts w:ascii="Times New Roman" w:eastAsia="Calibri" w:hAnsi="Times New Roman" w:cs="Times New Roman"/>
          <w:sz w:val="24"/>
          <w:szCs w:val="24"/>
        </w:rPr>
      </w:pPr>
    </w:p>
    <w:p w:rsidR="00D55D89" w:rsidRDefault="00F3768A" w:rsidP="00F3768A">
      <w:pPr>
        <w:spacing w:line="276" w:lineRule="auto"/>
        <w:ind w:left="720"/>
        <w:jc w:val="right"/>
        <w:rPr>
          <w:rFonts w:ascii="Times New Roman" w:eastAsia="Calibri" w:hAnsi="Times New Roman" w:cs="Times New Roman"/>
          <w:b/>
          <w:sz w:val="24"/>
          <w:szCs w:val="24"/>
          <w:u w:val="single"/>
        </w:rPr>
      </w:pPr>
      <w:r w:rsidRPr="00F3768A">
        <w:rPr>
          <w:rFonts w:ascii="Times New Roman" w:eastAsia="Calibri" w:hAnsi="Times New Roman" w:cs="Times New Roman"/>
          <w:b/>
          <w:sz w:val="24"/>
          <w:szCs w:val="24"/>
          <w:u w:val="single"/>
        </w:rPr>
        <w:t>Voir suite page 5</w:t>
      </w:r>
    </w:p>
    <w:p w:rsidR="00A75C61" w:rsidRDefault="00A75C61" w:rsidP="00F3768A">
      <w:pPr>
        <w:spacing w:line="276" w:lineRule="auto"/>
        <w:ind w:left="720"/>
        <w:jc w:val="right"/>
        <w:rPr>
          <w:rFonts w:ascii="Times New Roman" w:eastAsia="Calibri" w:hAnsi="Times New Roman" w:cs="Times New Roman"/>
          <w:b/>
          <w:sz w:val="24"/>
          <w:szCs w:val="24"/>
          <w:u w:val="single"/>
        </w:rPr>
      </w:pPr>
    </w:p>
    <w:p w:rsidR="00A75C61" w:rsidRPr="00F3768A" w:rsidRDefault="00A75C61" w:rsidP="00F3768A">
      <w:pPr>
        <w:spacing w:line="276" w:lineRule="auto"/>
        <w:ind w:left="720"/>
        <w:jc w:val="right"/>
        <w:rPr>
          <w:rFonts w:ascii="Times New Roman" w:eastAsia="Calibri" w:hAnsi="Times New Roman" w:cs="Times New Roman"/>
          <w:b/>
          <w:sz w:val="24"/>
          <w:szCs w:val="24"/>
          <w:u w:val="single"/>
        </w:rPr>
      </w:pPr>
    </w:p>
    <w:p w:rsidR="000013DB" w:rsidRDefault="000013DB" w:rsidP="00D55D89">
      <w:pPr>
        <w:spacing w:line="276" w:lineRule="auto"/>
      </w:pPr>
    </w:p>
    <w:p w:rsidR="00813A0B" w:rsidRDefault="000B5D79">
      <w:r>
        <w:rPr>
          <w:noProof/>
          <w:lang w:eastAsia="fr-FR"/>
        </w:rPr>
        <w:pict>
          <v:shape id="_x0000_s1040" type="#_x0000_t98" style="position:absolute;margin-left:53.75pt;margin-top:6.1pt;width:315pt;height:29.4pt;z-index:251665408">
            <v:textbox style="mso-next-textbox:#_x0000_s1040">
              <w:txbxContent>
                <w:p w:rsidR="00F5720F" w:rsidRPr="00EC7B21" w:rsidRDefault="00F5720F" w:rsidP="007A21B1">
                  <w:pPr>
                    <w:jc w:val="center"/>
                    <w:rPr>
                      <w:rFonts w:ascii="Times New Roman" w:eastAsia="Calibri" w:hAnsi="Times New Roman" w:cs="Times New Roman"/>
                      <w:sz w:val="28"/>
                      <w:szCs w:val="28"/>
                    </w:rPr>
                  </w:pPr>
                  <w:r w:rsidRPr="00EC7B21">
                    <w:rPr>
                      <w:rFonts w:ascii="Times New Roman" w:eastAsia="Calibri" w:hAnsi="Times New Roman" w:cs="Times New Roman"/>
                      <w:b/>
                      <w:bCs/>
                      <w:sz w:val="28"/>
                      <w:szCs w:val="28"/>
                    </w:rPr>
                    <w:t>Dossier n°</w:t>
                  </w:r>
                  <w:r>
                    <w:rPr>
                      <w:rFonts w:ascii="Times New Roman" w:eastAsia="Calibri" w:hAnsi="Times New Roman" w:cs="Times New Roman"/>
                      <w:b/>
                      <w:bCs/>
                      <w:sz w:val="28"/>
                      <w:szCs w:val="28"/>
                    </w:rPr>
                    <w:t>3</w:t>
                  </w:r>
                  <w:r w:rsidRPr="00EC7B21">
                    <w:rPr>
                      <w:rFonts w:ascii="Times New Roman" w:eastAsia="Calibri" w:hAnsi="Times New Roman" w:cs="Times New Roman"/>
                      <w:sz w:val="28"/>
                      <w:szCs w:val="28"/>
                    </w:rPr>
                    <w:t xml:space="preserve">: </w:t>
                  </w:r>
                  <w:r w:rsidRPr="00A469F7">
                    <w:rPr>
                      <w:rFonts w:ascii="Times New Roman" w:eastAsia="Calibri" w:hAnsi="Times New Roman" w:cs="Times New Roman"/>
                      <w:b/>
                      <w:bCs/>
                      <w:sz w:val="24"/>
                      <w:szCs w:val="24"/>
                    </w:rPr>
                    <w:t>Etude prévisionnelle  de la rentabilité</w:t>
                  </w:r>
                </w:p>
              </w:txbxContent>
            </v:textbox>
            <w10:wrap anchorx="page"/>
          </v:shape>
        </w:pict>
      </w:r>
    </w:p>
    <w:p w:rsidR="00813A0B" w:rsidRDefault="00813A0B"/>
    <w:p w:rsidR="00CC0100" w:rsidRDefault="00CC0100"/>
    <w:p w:rsidR="00CC0100" w:rsidRPr="00517535" w:rsidRDefault="00CC0100">
      <w:pPr>
        <w:rPr>
          <w:sz w:val="12"/>
        </w:rPr>
      </w:pPr>
      <w:r>
        <w:t xml:space="preserve">         </w:t>
      </w:r>
    </w:p>
    <w:p w:rsidR="00D90776" w:rsidRDefault="00F3768A" w:rsidP="00A75C61">
      <w:pPr>
        <w:pStyle w:val="Paragraphedeliste"/>
        <w:ind w:left="0"/>
        <w:rPr>
          <w:rFonts w:ascii="Times New Roman" w:eastAsia="Calibri" w:hAnsi="Times New Roman" w:cs="Times New Roman"/>
          <w:sz w:val="24"/>
          <w:szCs w:val="24"/>
        </w:rPr>
      </w:pPr>
      <w:r>
        <w:rPr>
          <w:rFonts w:asciiTheme="majorBidi" w:hAnsiTheme="majorBidi" w:cstheme="majorBidi"/>
          <w:sz w:val="24"/>
          <w:szCs w:val="24"/>
        </w:rPr>
        <w:t xml:space="preserve">        Pour faire face à la concurrence</w:t>
      </w:r>
      <w:r w:rsidR="00D90776">
        <w:rPr>
          <w:rFonts w:asciiTheme="majorBidi" w:hAnsiTheme="majorBidi" w:cstheme="majorBidi"/>
          <w:sz w:val="24"/>
          <w:szCs w:val="24"/>
        </w:rPr>
        <w:t xml:space="preserve">, </w:t>
      </w:r>
      <w:r w:rsidR="00D90776">
        <w:rPr>
          <w:rFonts w:ascii="Times New Roman" w:hAnsi="Times New Roman"/>
          <w:sz w:val="24"/>
          <w:szCs w:val="24"/>
        </w:rPr>
        <w:t xml:space="preserve">les responsables de la société </w:t>
      </w:r>
      <w:r w:rsidR="00CC0100" w:rsidRPr="00DD6710">
        <w:rPr>
          <w:rFonts w:asciiTheme="minorBidi" w:hAnsiTheme="minorBidi"/>
          <w:sz w:val="24"/>
          <w:szCs w:val="24"/>
        </w:rPr>
        <w:t>«</w:t>
      </w:r>
      <w:r w:rsidR="00CC0100" w:rsidRPr="00DD6710">
        <w:rPr>
          <w:rFonts w:asciiTheme="minorBidi" w:hAnsiTheme="minorBidi"/>
          <w:b/>
          <w:bCs/>
          <w:sz w:val="24"/>
          <w:szCs w:val="24"/>
        </w:rPr>
        <w:t> TOP MODEL »</w:t>
      </w:r>
      <w:r w:rsidR="00CC0100" w:rsidRPr="00DD6710">
        <w:rPr>
          <w:rFonts w:asciiTheme="minorBidi" w:hAnsiTheme="minorBidi"/>
          <w:sz w:val="24"/>
          <w:szCs w:val="24"/>
        </w:rPr>
        <w:t xml:space="preserve"> </w:t>
      </w:r>
      <w:r w:rsidR="00D90776">
        <w:rPr>
          <w:rFonts w:ascii="Times New Roman" w:hAnsi="Times New Roman"/>
          <w:sz w:val="24"/>
          <w:szCs w:val="24"/>
        </w:rPr>
        <w:t xml:space="preserve">décident </w:t>
      </w:r>
      <w:r>
        <w:rPr>
          <w:rFonts w:ascii="Times New Roman" w:hAnsi="Times New Roman"/>
          <w:sz w:val="24"/>
          <w:szCs w:val="24"/>
        </w:rPr>
        <w:t>d’élargir la</w:t>
      </w:r>
      <w:r w:rsidR="00CC0100">
        <w:rPr>
          <w:rFonts w:ascii="Times New Roman" w:hAnsi="Times New Roman"/>
          <w:sz w:val="24"/>
          <w:szCs w:val="24"/>
        </w:rPr>
        <w:t xml:space="preserve"> gamme en lançant </w:t>
      </w:r>
      <w:r w:rsidR="00D90776">
        <w:rPr>
          <w:rFonts w:ascii="Times New Roman" w:hAnsi="Times New Roman"/>
          <w:sz w:val="24"/>
          <w:szCs w:val="24"/>
        </w:rPr>
        <w:t xml:space="preserve"> un nouveau </w:t>
      </w:r>
      <w:r w:rsidR="00CC0100">
        <w:rPr>
          <w:rFonts w:ascii="Times New Roman" w:hAnsi="Times New Roman"/>
          <w:sz w:val="24"/>
          <w:szCs w:val="24"/>
        </w:rPr>
        <w:t xml:space="preserve">article </w:t>
      </w:r>
      <w:r w:rsidR="00D90776">
        <w:rPr>
          <w:rFonts w:ascii="Times New Roman" w:hAnsi="Times New Roman"/>
          <w:sz w:val="24"/>
          <w:szCs w:val="24"/>
        </w:rPr>
        <w:t> « </w:t>
      </w:r>
      <w:r w:rsidR="00CC0100">
        <w:rPr>
          <w:rFonts w:ascii="Times New Roman" w:hAnsi="Times New Roman"/>
          <w:sz w:val="24"/>
          <w:szCs w:val="24"/>
        </w:rPr>
        <w:t>pantalon</w:t>
      </w:r>
      <w:r w:rsidR="00D90776">
        <w:rPr>
          <w:rFonts w:ascii="Times New Roman" w:hAnsi="Times New Roman"/>
          <w:sz w:val="24"/>
          <w:szCs w:val="24"/>
        </w:rPr>
        <w:t xml:space="preserve"> » a partir de l’année </w:t>
      </w:r>
      <w:r w:rsidR="00A75C61">
        <w:rPr>
          <w:rFonts w:ascii="Times New Roman" w:hAnsi="Times New Roman"/>
          <w:sz w:val="24"/>
          <w:szCs w:val="24"/>
        </w:rPr>
        <w:t xml:space="preserve">2019. </w:t>
      </w:r>
      <w:r w:rsidR="00D90776">
        <w:rPr>
          <w:rFonts w:ascii="Times New Roman" w:eastAsia="Calibri" w:hAnsi="Times New Roman" w:cs="Times New Roman"/>
          <w:sz w:val="24"/>
          <w:szCs w:val="24"/>
        </w:rPr>
        <w:t xml:space="preserve">Les prévisions d’activité établies par le service du contrôle de production sont les suivantes : </w:t>
      </w:r>
    </w:p>
    <w:p w:rsidR="00D90776" w:rsidRDefault="00D90776" w:rsidP="00A75C61">
      <w:pPr>
        <w:pStyle w:val="Paragraphedeliste"/>
        <w:numPr>
          <w:ilvl w:val="0"/>
          <w:numId w:val="2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L’entreprise pourrait vendre  </w:t>
      </w:r>
      <w:r w:rsidR="000534B1">
        <w:rPr>
          <w:rFonts w:ascii="Times New Roman" w:hAnsi="Times New Roman" w:cs="Times New Roman"/>
          <w:sz w:val="24"/>
          <w:szCs w:val="24"/>
        </w:rPr>
        <w:t>25</w:t>
      </w:r>
      <w:r>
        <w:rPr>
          <w:rFonts w:ascii="Times New Roman" w:hAnsi="Times New Roman" w:cs="Times New Roman"/>
          <w:sz w:val="24"/>
          <w:szCs w:val="24"/>
        </w:rPr>
        <w:t xml:space="preserve"> 000</w:t>
      </w:r>
      <w:r>
        <w:rPr>
          <w:rFonts w:ascii="Times New Roman" w:eastAsia="Calibri" w:hAnsi="Times New Roman" w:cs="Times New Roman"/>
          <w:sz w:val="24"/>
          <w:szCs w:val="24"/>
        </w:rPr>
        <w:t xml:space="preserve"> unités au prix de vente unitaire de </w:t>
      </w:r>
      <w:r w:rsidR="002B1070">
        <w:rPr>
          <w:rFonts w:ascii="Times New Roman" w:hAnsi="Times New Roman" w:cs="Times New Roman"/>
          <w:sz w:val="24"/>
          <w:szCs w:val="24"/>
        </w:rPr>
        <w:t>80</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D </w:t>
      </w:r>
    </w:p>
    <w:p w:rsidR="00D90776" w:rsidRPr="00065F73" w:rsidRDefault="00D90776" w:rsidP="00A75C61">
      <w:pPr>
        <w:pStyle w:val="Paragraphedeliste"/>
        <w:numPr>
          <w:ilvl w:val="0"/>
          <w:numId w:val="21"/>
        </w:numPr>
        <w:rPr>
          <w:rFonts w:ascii="Times New Roman" w:eastAsia="Calibri" w:hAnsi="Times New Roman" w:cs="Times New Roman"/>
          <w:sz w:val="24"/>
          <w:szCs w:val="24"/>
        </w:rPr>
      </w:pPr>
      <w:r w:rsidRPr="00065F73">
        <w:rPr>
          <w:rFonts w:ascii="Times New Roman" w:eastAsia="Calibri" w:hAnsi="Times New Roman" w:cs="Times New Roman"/>
          <w:sz w:val="24"/>
          <w:szCs w:val="24"/>
        </w:rPr>
        <w:t xml:space="preserve">Les charges </w:t>
      </w:r>
      <w:r>
        <w:rPr>
          <w:rFonts w:ascii="Times New Roman" w:eastAsia="Calibri" w:hAnsi="Times New Roman" w:cs="Times New Roman"/>
          <w:sz w:val="24"/>
          <w:szCs w:val="24"/>
        </w:rPr>
        <w:t xml:space="preserve">variables </w:t>
      </w:r>
      <w:r w:rsidRPr="00065F73">
        <w:rPr>
          <w:rFonts w:ascii="Times New Roman" w:eastAsia="Calibri" w:hAnsi="Times New Roman" w:cs="Times New Roman"/>
          <w:sz w:val="24"/>
          <w:szCs w:val="24"/>
        </w:rPr>
        <w:t xml:space="preserve">prévisionnelles par unité fabriquée </w:t>
      </w:r>
      <w:r>
        <w:rPr>
          <w:rFonts w:ascii="Times New Roman" w:eastAsia="Calibri" w:hAnsi="Times New Roman" w:cs="Times New Roman"/>
          <w:sz w:val="24"/>
          <w:szCs w:val="24"/>
        </w:rPr>
        <w:t xml:space="preserve">et vendue </w:t>
      </w:r>
      <w:r w:rsidRPr="00065F73">
        <w:rPr>
          <w:rFonts w:ascii="Times New Roman" w:eastAsia="Calibri" w:hAnsi="Times New Roman" w:cs="Times New Roman"/>
          <w:sz w:val="24"/>
          <w:szCs w:val="24"/>
        </w:rPr>
        <w:t>seront :</w:t>
      </w:r>
    </w:p>
    <w:p w:rsidR="000534B1" w:rsidRPr="000534B1" w:rsidRDefault="00D90776" w:rsidP="00A75C61">
      <w:pPr>
        <w:pStyle w:val="Paragraphedeliste"/>
        <w:numPr>
          <w:ilvl w:val="0"/>
          <w:numId w:val="20"/>
        </w:numPr>
        <w:ind w:left="1843" w:hanging="283"/>
        <w:rPr>
          <w:rFonts w:ascii="Times New Roman" w:eastAsia="Calibri" w:hAnsi="Times New Roman" w:cs="Times New Roman"/>
          <w:sz w:val="24"/>
          <w:szCs w:val="24"/>
        </w:rPr>
      </w:pPr>
      <w:r w:rsidRPr="00065F73">
        <w:rPr>
          <w:rFonts w:ascii="Times New Roman" w:eastAsia="Calibri" w:hAnsi="Times New Roman" w:cs="Times New Roman"/>
          <w:sz w:val="24"/>
          <w:szCs w:val="24"/>
        </w:rPr>
        <w:t xml:space="preserve">Consommation de matières première : </w:t>
      </w:r>
      <w:r w:rsidR="002B1070">
        <w:rPr>
          <w:rFonts w:ascii="Times New Roman" w:hAnsi="Times New Roman" w:cs="Times New Roman"/>
          <w:sz w:val="24"/>
          <w:szCs w:val="24"/>
        </w:rPr>
        <w:t>1,</w:t>
      </w:r>
      <w:r w:rsidR="000534B1">
        <w:rPr>
          <w:rFonts w:ascii="Times New Roman" w:hAnsi="Times New Roman" w:cs="Times New Roman"/>
          <w:sz w:val="24"/>
          <w:szCs w:val="24"/>
        </w:rPr>
        <w:t xml:space="preserve"> 7</w:t>
      </w:r>
      <w:r>
        <w:rPr>
          <w:rFonts w:ascii="Times New Roman" w:hAnsi="Times New Roman" w:cs="Times New Roman"/>
          <w:sz w:val="24"/>
          <w:szCs w:val="24"/>
        </w:rPr>
        <w:t xml:space="preserve">5 mètres </w:t>
      </w:r>
      <w:r w:rsidRPr="00065F73">
        <w:rPr>
          <w:rFonts w:ascii="Times New Roman" w:eastAsia="Calibri" w:hAnsi="Times New Roman" w:cs="Times New Roman"/>
          <w:sz w:val="24"/>
          <w:szCs w:val="24"/>
        </w:rPr>
        <w:t xml:space="preserve"> à </w:t>
      </w:r>
      <w:r w:rsidR="000534B1">
        <w:rPr>
          <w:rFonts w:ascii="Times New Roman" w:hAnsi="Times New Roman" w:cs="Times New Roman"/>
          <w:sz w:val="24"/>
          <w:szCs w:val="24"/>
        </w:rPr>
        <w:t xml:space="preserve">15, 500 </w:t>
      </w:r>
      <w:r>
        <w:rPr>
          <w:rFonts w:ascii="Times New Roman" w:hAnsi="Times New Roman" w:cs="Times New Roman"/>
          <w:sz w:val="24"/>
          <w:szCs w:val="24"/>
        </w:rPr>
        <w:t>D le mètre.</w:t>
      </w:r>
    </w:p>
    <w:p w:rsidR="000534B1" w:rsidRDefault="00D90776" w:rsidP="00A75C61">
      <w:pPr>
        <w:pStyle w:val="Paragraphedeliste"/>
        <w:numPr>
          <w:ilvl w:val="0"/>
          <w:numId w:val="20"/>
        </w:numPr>
        <w:ind w:left="1843" w:hanging="283"/>
        <w:rPr>
          <w:rFonts w:ascii="Times New Roman" w:eastAsia="Calibri" w:hAnsi="Times New Roman" w:cs="Times New Roman"/>
          <w:sz w:val="24"/>
          <w:szCs w:val="24"/>
        </w:rPr>
      </w:pPr>
      <w:r w:rsidRPr="000534B1">
        <w:rPr>
          <w:rFonts w:ascii="Times New Roman" w:eastAsia="Calibri" w:hAnsi="Times New Roman" w:cs="Times New Roman"/>
          <w:sz w:val="24"/>
          <w:szCs w:val="24"/>
        </w:rPr>
        <w:t>Consommation des fournitures</w:t>
      </w:r>
      <w:r w:rsidRPr="000534B1">
        <w:rPr>
          <w:rFonts w:ascii="Times New Roman" w:hAnsi="Times New Roman" w:cs="Times New Roman"/>
          <w:sz w:val="24"/>
          <w:szCs w:val="24"/>
        </w:rPr>
        <w:t xml:space="preserve"> diverses</w:t>
      </w:r>
      <w:r w:rsidRPr="000534B1">
        <w:rPr>
          <w:rFonts w:ascii="Times New Roman" w:eastAsia="Calibri" w:hAnsi="Times New Roman" w:cs="Times New Roman"/>
          <w:sz w:val="24"/>
          <w:szCs w:val="24"/>
        </w:rPr>
        <w:t xml:space="preserve"> : </w:t>
      </w:r>
      <w:r w:rsidRPr="000534B1">
        <w:rPr>
          <w:rFonts w:ascii="Times New Roman" w:hAnsi="Times New Roman" w:cs="Times New Roman"/>
          <w:sz w:val="24"/>
          <w:szCs w:val="24"/>
        </w:rPr>
        <w:t xml:space="preserve">2 ,500 </w:t>
      </w:r>
      <w:r w:rsidRPr="000534B1">
        <w:rPr>
          <w:rFonts w:ascii="Times New Roman" w:eastAsia="Calibri" w:hAnsi="Times New Roman" w:cs="Times New Roman"/>
          <w:sz w:val="24"/>
          <w:szCs w:val="24"/>
        </w:rPr>
        <w:t>D</w:t>
      </w:r>
    </w:p>
    <w:p w:rsidR="00D90776" w:rsidRPr="000534B1" w:rsidRDefault="00D90776" w:rsidP="00A75C61">
      <w:pPr>
        <w:pStyle w:val="Paragraphedeliste"/>
        <w:numPr>
          <w:ilvl w:val="0"/>
          <w:numId w:val="20"/>
        </w:numPr>
        <w:ind w:left="1843" w:hanging="283"/>
        <w:rPr>
          <w:rFonts w:ascii="Times New Roman" w:eastAsia="Calibri" w:hAnsi="Times New Roman" w:cs="Times New Roman"/>
          <w:sz w:val="24"/>
          <w:szCs w:val="24"/>
        </w:rPr>
      </w:pPr>
      <w:r w:rsidRPr="000534B1">
        <w:rPr>
          <w:rFonts w:ascii="Times New Roman" w:hAnsi="Times New Roman" w:cs="Times New Roman"/>
          <w:sz w:val="24"/>
          <w:szCs w:val="24"/>
        </w:rPr>
        <w:t xml:space="preserve">Main d’œuvre directe :  </w:t>
      </w:r>
    </w:p>
    <w:p w:rsidR="00D90776" w:rsidRDefault="00D90776" w:rsidP="00A75C61">
      <w:pPr>
        <w:pStyle w:val="Paragraphedeliste"/>
        <w:numPr>
          <w:ilvl w:val="0"/>
          <w:numId w:val="23"/>
        </w:numPr>
        <w:ind w:left="2835" w:hanging="425"/>
        <w:rPr>
          <w:rFonts w:ascii="Times New Roman" w:hAnsi="Times New Roman" w:cs="Times New Roman"/>
          <w:sz w:val="24"/>
          <w:szCs w:val="24"/>
        </w:rPr>
      </w:pPr>
      <w:r>
        <w:rPr>
          <w:rFonts w:ascii="Times New Roman" w:hAnsi="Times New Roman" w:cs="Times New Roman"/>
          <w:sz w:val="24"/>
          <w:szCs w:val="24"/>
        </w:rPr>
        <w:t xml:space="preserve">Atelier </w:t>
      </w:r>
      <w:r w:rsidR="000534B1">
        <w:rPr>
          <w:rFonts w:ascii="Times New Roman" w:hAnsi="Times New Roman" w:cs="Times New Roman"/>
          <w:sz w:val="24"/>
          <w:szCs w:val="24"/>
        </w:rPr>
        <w:t>préparation</w:t>
      </w:r>
      <w:r>
        <w:rPr>
          <w:rFonts w:ascii="Times New Roman" w:hAnsi="Times New Roman" w:cs="Times New Roman"/>
          <w:sz w:val="24"/>
          <w:szCs w:val="24"/>
        </w:rPr>
        <w:t xml:space="preserve">   </w:t>
      </w:r>
      <w:r w:rsidR="002B1070">
        <w:rPr>
          <w:rFonts w:ascii="Times New Roman" w:hAnsi="Times New Roman" w:cs="Times New Roman"/>
          <w:sz w:val="24"/>
          <w:szCs w:val="24"/>
        </w:rPr>
        <w:t>1</w:t>
      </w:r>
      <w:r w:rsidRPr="00065F73">
        <w:rPr>
          <w:rFonts w:ascii="Times New Roman" w:eastAsia="Calibri" w:hAnsi="Times New Roman" w:cs="Times New Roman"/>
          <w:sz w:val="24"/>
          <w:szCs w:val="24"/>
        </w:rPr>
        <w:t xml:space="preserve">heures </w:t>
      </w:r>
      <w:r>
        <w:rPr>
          <w:rFonts w:ascii="Times New Roman" w:hAnsi="Times New Roman" w:cs="Times New Roman"/>
          <w:sz w:val="24"/>
          <w:szCs w:val="24"/>
        </w:rPr>
        <w:t xml:space="preserve">45 minutes </w:t>
      </w:r>
      <w:r w:rsidRPr="00065F73">
        <w:rPr>
          <w:rFonts w:ascii="Times New Roman" w:eastAsia="Calibri" w:hAnsi="Times New Roman" w:cs="Times New Roman"/>
          <w:sz w:val="24"/>
          <w:szCs w:val="24"/>
        </w:rPr>
        <w:t xml:space="preserve">à </w:t>
      </w:r>
      <w:r w:rsidR="002B1070">
        <w:rPr>
          <w:rFonts w:ascii="Times New Roman" w:hAnsi="Times New Roman" w:cs="Times New Roman"/>
          <w:sz w:val="24"/>
          <w:szCs w:val="24"/>
        </w:rPr>
        <w:t>3,5</w:t>
      </w:r>
      <w:r w:rsidR="000534B1">
        <w:rPr>
          <w:rFonts w:ascii="Times New Roman" w:hAnsi="Times New Roman" w:cs="Times New Roman"/>
          <w:sz w:val="24"/>
          <w:szCs w:val="24"/>
        </w:rPr>
        <w:t xml:space="preserve"> </w:t>
      </w:r>
      <w:r w:rsidRPr="00065F73">
        <w:rPr>
          <w:rFonts w:ascii="Times New Roman" w:eastAsia="Calibri" w:hAnsi="Times New Roman" w:cs="Times New Roman"/>
          <w:sz w:val="24"/>
          <w:szCs w:val="24"/>
        </w:rPr>
        <w:t>D l’heure</w:t>
      </w:r>
    </w:p>
    <w:p w:rsidR="00D90776" w:rsidRDefault="00D90776" w:rsidP="00A75C61">
      <w:pPr>
        <w:pStyle w:val="Paragraphedeliste"/>
        <w:numPr>
          <w:ilvl w:val="0"/>
          <w:numId w:val="23"/>
        </w:numPr>
        <w:ind w:left="2835" w:hanging="425"/>
        <w:rPr>
          <w:rFonts w:ascii="Times New Roman" w:hAnsi="Times New Roman" w:cs="Times New Roman"/>
          <w:sz w:val="24"/>
          <w:szCs w:val="24"/>
        </w:rPr>
      </w:pPr>
      <w:r>
        <w:rPr>
          <w:rFonts w:ascii="Times New Roman" w:hAnsi="Times New Roman" w:cs="Times New Roman"/>
          <w:sz w:val="24"/>
          <w:szCs w:val="24"/>
        </w:rPr>
        <w:t xml:space="preserve">Atelier </w:t>
      </w:r>
      <w:r w:rsidR="000013DB">
        <w:rPr>
          <w:rFonts w:ascii="Times New Roman" w:hAnsi="Times New Roman" w:cs="Times New Roman"/>
          <w:sz w:val="24"/>
          <w:szCs w:val="24"/>
        </w:rPr>
        <w:t>finition</w:t>
      </w:r>
      <w:r>
        <w:rPr>
          <w:rFonts w:ascii="Times New Roman" w:hAnsi="Times New Roman" w:cs="Times New Roman"/>
          <w:sz w:val="24"/>
          <w:szCs w:val="24"/>
          <w:vertAlign w:val="subscript"/>
        </w:rPr>
        <w:t> </w:t>
      </w:r>
      <w:r>
        <w:rPr>
          <w:rFonts w:ascii="Times New Roman" w:hAnsi="Times New Roman" w:cs="Times New Roman"/>
          <w:sz w:val="24"/>
          <w:szCs w:val="24"/>
        </w:rPr>
        <w:t>:   1</w:t>
      </w:r>
      <w:r w:rsidRPr="00065F73">
        <w:rPr>
          <w:rFonts w:ascii="Times New Roman" w:eastAsia="Calibri" w:hAnsi="Times New Roman" w:cs="Times New Roman"/>
          <w:sz w:val="24"/>
          <w:szCs w:val="24"/>
        </w:rPr>
        <w:t xml:space="preserve"> heures</w:t>
      </w:r>
      <w:r>
        <w:rPr>
          <w:rFonts w:ascii="Times New Roman" w:hAnsi="Times New Roman" w:cs="Times New Roman"/>
          <w:sz w:val="24"/>
          <w:szCs w:val="24"/>
        </w:rPr>
        <w:t xml:space="preserve"> 15 minutes </w:t>
      </w:r>
      <w:r w:rsidRPr="00065F73">
        <w:rPr>
          <w:rFonts w:ascii="Times New Roman" w:eastAsia="Calibri" w:hAnsi="Times New Roman" w:cs="Times New Roman"/>
          <w:sz w:val="24"/>
          <w:szCs w:val="24"/>
        </w:rPr>
        <w:t xml:space="preserve"> à </w:t>
      </w:r>
      <w:r w:rsidR="002B1070">
        <w:rPr>
          <w:rFonts w:ascii="Times New Roman" w:eastAsia="Calibri" w:hAnsi="Times New Roman" w:cs="Times New Roman"/>
          <w:sz w:val="24"/>
          <w:szCs w:val="24"/>
        </w:rPr>
        <w:t>3</w:t>
      </w:r>
      <w:r w:rsidR="000534B1">
        <w:rPr>
          <w:rFonts w:ascii="Times New Roman" w:eastAsia="Calibri" w:hAnsi="Times New Roman" w:cs="Times New Roman"/>
          <w:sz w:val="24"/>
          <w:szCs w:val="24"/>
        </w:rPr>
        <w:t xml:space="preserve"> </w:t>
      </w:r>
      <w:r w:rsidRPr="00065F73">
        <w:rPr>
          <w:rFonts w:ascii="Times New Roman" w:eastAsia="Calibri" w:hAnsi="Times New Roman" w:cs="Times New Roman"/>
          <w:sz w:val="24"/>
          <w:szCs w:val="24"/>
        </w:rPr>
        <w:t>D l’heure</w:t>
      </w:r>
    </w:p>
    <w:p w:rsidR="00D90776" w:rsidRPr="00176BF1" w:rsidRDefault="00D90776" w:rsidP="00A75C61">
      <w:pPr>
        <w:pStyle w:val="Paragraphedeliste"/>
        <w:numPr>
          <w:ilvl w:val="0"/>
          <w:numId w:val="24"/>
        </w:numPr>
        <w:ind w:left="709" w:firstLine="1134"/>
        <w:rPr>
          <w:rFonts w:ascii="Times New Roman" w:eastAsia="Calibri" w:hAnsi="Times New Roman" w:cs="Times New Roman"/>
          <w:sz w:val="24"/>
          <w:szCs w:val="24"/>
        </w:rPr>
      </w:pPr>
      <w:r>
        <w:rPr>
          <w:rFonts w:ascii="Times New Roman" w:hAnsi="Times New Roman" w:cs="Times New Roman"/>
          <w:sz w:val="24"/>
          <w:szCs w:val="24"/>
        </w:rPr>
        <w:t xml:space="preserve">Autres charges variables  de fabrication : </w:t>
      </w:r>
      <w:r w:rsidR="002B1070">
        <w:rPr>
          <w:rFonts w:ascii="Times New Roman" w:hAnsi="Times New Roman" w:cs="Times New Roman"/>
          <w:sz w:val="24"/>
          <w:szCs w:val="24"/>
        </w:rPr>
        <w:t>4</w:t>
      </w:r>
      <w:r>
        <w:rPr>
          <w:rFonts w:ascii="Times New Roman" w:hAnsi="Times New Roman" w:cs="Times New Roman"/>
          <w:sz w:val="24"/>
          <w:szCs w:val="24"/>
        </w:rPr>
        <w:t xml:space="preserve"> D.</w:t>
      </w:r>
    </w:p>
    <w:p w:rsidR="00D90776" w:rsidRDefault="00D90776" w:rsidP="00A75C61">
      <w:pPr>
        <w:pStyle w:val="Paragraphedeliste"/>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 xml:space="preserve">Frais de distribution </w:t>
      </w:r>
      <w:r w:rsidRPr="00065F73">
        <w:rPr>
          <w:rFonts w:ascii="Times New Roman" w:eastAsia="Calibri" w:hAnsi="Times New Roman" w:cs="Times New Roman"/>
          <w:sz w:val="24"/>
          <w:szCs w:val="24"/>
        </w:rPr>
        <w:t xml:space="preserve">: </w:t>
      </w:r>
      <w:r w:rsidR="002B1070">
        <w:rPr>
          <w:rFonts w:ascii="Times New Roman" w:hAnsi="Times New Roman" w:cs="Times New Roman"/>
          <w:sz w:val="24"/>
          <w:szCs w:val="24"/>
        </w:rPr>
        <w:t>1,500D</w:t>
      </w:r>
    </w:p>
    <w:p w:rsidR="00D90776" w:rsidRDefault="00D90776" w:rsidP="00A75C61">
      <w:pPr>
        <w:pStyle w:val="Paragraphedeliste"/>
        <w:numPr>
          <w:ilvl w:val="0"/>
          <w:numId w:val="2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Charges fixes globales: </w:t>
      </w:r>
      <w:r w:rsidR="00330C58">
        <w:rPr>
          <w:rFonts w:ascii="Times New Roman" w:hAnsi="Times New Roman" w:cs="Times New Roman"/>
          <w:sz w:val="24"/>
          <w:szCs w:val="24"/>
        </w:rPr>
        <w:t>3</w:t>
      </w:r>
      <w:r w:rsidR="002B1070">
        <w:rPr>
          <w:rFonts w:ascii="Times New Roman" w:hAnsi="Times New Roman" w:cs="Times New Roman"/>
          <w:sz w:val="24"/>
          <w:szCs w:val="24"/>
        </w:rPr>
        <w:t>50 000</w:t>
      </w:r>
      <w:r>
        <w:rPr>
          <w:rFonts w:ascii="Times New Roman" w:hAnsi="Times New Roman" w:cs="Times New Roman"/>
          <w:sz w:val="24"/>
          <w:szCs w:val="24"/>
        </w:rPr>
        <w:t xml:space="preserve"> </w:t>
      </w:r>
      <w:r w:rsidRPr="00065F73">
        <w:rPr>
          <w:rFonts w:ascii="Times New Roman" w:eastAsia="Calibri" w:hAnsi="Times New Roman" w:cs="Times New Roman"/>
          <w:sz w:val="24"/>
          <w:szCs w:val="24"/>
        </w:rPr>
        <w:t>D</w:t>
      </w:r>
    </w:p>
    <w:p w:rsidR="00F74CF1" w:rsidRPr="00F74CF1" w:rsidRDefault="00F74CF1" w:rsidP="00A75C61">
      <w:pPr>
        <w:pStyle w:val="Paragraphedeliste"/>
        <w:numPr>
          <w:ilvl w:val="0"/>
          <w:numId w:val="22"/>
        </w:numPr>
        <w:spacing w:after="0"/>
        <w:rPr>
          <w:rFonts w:ascii="Times New Roman" w:hAnsi="Times New Roman" w:cs="Times New Roman"/>
          <w:sz w:val="24"/>
        </w:rPr>
      </w:pPr>
      <w:r>
        <w:rPr>
          <w:rFonts w:ascii="Times New Roman" w:hAnsi="Times New Roman" w:cs="Times New Roman"/>
          <w:sz w:val="24"/>
        </w:rPr>
        <w:t>L</w:t>
      </w:r>
      <w:r w:rsidRPr="00F74CF1">
        <w:rPr>
          <w:rFonts w:ascii="Times New Roman" w:hAnsi="Times New Roman" w:cs="Times New Roman"/>
          <w:sz w:val="24"/>
        </w:rPr>
        <w:t>’activité  de l’entreprise est régulière et l’entreprise ne ferme pas pour congés annuels.</w:t>
      </w:r>
    </w:p>
    <w:p w:rsidR="00F74CF1" w:rsidRPr="00A75C61" w:rsidRDefault="00F74CF1" w:rsidP="00A75C61">
      <w:pPr>
        <w:spacing w:line="276" w:lineRule="auto"/>
        <w:rPr>
          <w:rFonts w:ascii="Times New Roman" w:eastAsia="Calibri" w:hAnsi="Times New Roman" w:cs="Times New Roman"/>
          <w:sz w:val="18"/>
          <w:szCs w:val="24"/>
        </w:rPr>
      </w:pPr>
    </w:p>
    <w:p w:rsidR="00D90776" w:rsidRDefault="00D90776" w:rsidP="00A75C61">
      <w:pPr>
        <w:pStyle w:val="Paragraphedeliste"/>
        <w:spacing w:after="0"/>
        <w:rPr>
          <w:rFonts w:asciiTheme="majorBidi" w:hAnsiTheme="majorBidi" w:cstheme="majorBidi"/>
          <w:sz w:val="24"/>
          <w:szCs w:val="24"/>
        </w:rPr>
      </w:pPr>
      <w:r w:rsidRPr="00E56ABA">
        <w:rPr>
          <w:rFonts w:ascii="Times New Roman" w:hAnsi="Times New Roman" w:cs="Times New Roman"/>
          <w:b/>
          <w:bCs/>
          <w:i/>
          <w:iCs/>
          <w:sz w:val="24"/>
          <w:szCs w:val="24"/>
          <w:u w:val="single"/>
        </w:rPr>
        <w:t>Travail à faire</w:t>
      </w:r>
      <w:r w:rsidRPr="00E56ABA">
        <w:rPr>
          <w:rFonts w:ascii="Times New Roman" w:hAnsi="Times New Roman" w:cs="Times New Roman"/>
          <w:sz w:val="24"/>
          <w:szCs w:val="24"/>
        </w:rPr>
        <w:t> :</w:t>
      </w:r>
    </w:p>
    <w:p w:rsidR="00D90776" w:rsidRPr="00A75C61" w:rsidRDefault="00D90776" w:rsidP="00A75C61">
      <w:pPr>
        <w:spacing w:line="276" w:lineRule="auto"/>
        <w:rPr>
          <w:rFonts w:asciiTheme="majorBidi" w:hAnsiTheme="majorBidi" w:cstheme="majorBidi"/>
          <w:sz w:val="16"/>
          <w:szCs w:val="24"/>
        </w:rPr>
      </w:pPr>
    </w:p>
    <w:p w:rsidR="00D90776" w:rsidRPr="00371E79" w:rsidRDefault="00D90776" w:rsidP="00A75C61">
      <w:pPr>
        <w:pStyle w:val="Paragraphedeliste"/>
        <w:numPr>
          <w:ilvl w:val="0"/>
          <w:numId w:val="25"/>
        </w:numPr>
        <w:rPr>
          <w:rFonts w:ascii="Times New Roman" w:hAnsi="Times New Roman" w:cs="Times New Roman"/>
          <w:sz w:val="24"/>
          <w:szCs w:val="24"/>
        </w:rPr>
      </w:pPr>
      <w:r w:rsidRPr="00371E79">
        <w:rPr>
          <w:rFonts w:ascii="Times New Roman" w:hAnsi="Times New Roman" w:cs="Times New Roman"/>
          <w:sz w:val="24"/>
          <w:szCs w:val="24"/>
        </w:rPr>
        <w:t>Déterminer le coût variable unitaire et global</w:t>
      </w:r>
      <w:r>
        <w:rPr>
          <w:rFonts w:ascii="Times New Roman" w:hAnsi="Times New Roman" w:cs="Times New Roman"/>
          <w:sz w:val="24"/>
          <w:szCs w:val="24"/>
        </w:rPr>
        <w:t>.</w:t>
      </w:r>
    </w:p>
    <w:p w:rsidR="00D90776" w:rsidRPr="00371E79" w:rsidRDefault="00D90776" w:rsidP="00A75C61">
      <w:pPr>
        <w:pStyle w:val="Paragraphedeliste"/>
        <w:numPr>
          <w:ilvl w:val="0"/>
          <w:numId w:val="25"/>
        </w:numPr>
        <w:rPr>
          <w:rFonts w:ascii="Times New Roman" w:hAnsi="Times New Roman" w:cs="Times New Roman"/>
          <w:sz w:val="24"/>
          <w:szCs w:val="24"/>
        </w:rPr>
      </w:pPr>
      <w:r w:rsidRPr="00371E79">
        <w:rPr>
          <w:rFonts w:ascii="Times New Roman" w:hAnsi="Times New Roman" w:cs="Times New Roman"/>
          <w:sz w:val="24"/>
          <w:szCs w:val="24"/>
        </w:rPr>
        <w:t>Etablir le tableau du résultat différentiel</w:t>
      </w:r>
      <w:r>
        <w:rPr>
          <w:rFonts w:ascii="Times New Roman" w:hAnsi="Times New Roman" w:cs="Times New Roman"/>
          <w:sz w:val="24"/>
          <w:szCs w:val="24"/>
        </w:rPr>
        <w:t>.</w:t>
      </w:r>
    </w:p>
    <w:p w:rsidR="00D90776" w:rsidRPr="00371E79" w:rsidRDefault="00D90776" w:rsidP="00A75C61">
      <w:pPr>
        <w:pStyle w:val="Paragraphedeliste"/>
        <w:numPr>
          <w:ilvl w:val="0"/>
          <w:numId w:val="25"/>
        </w:numPr>
        <w:rPr>
          <w:rFonts w:ascii="Times New Roman" w:hAnsi="Times New Roman" w:cs="Times New Roman"/>
          <w:sz w:val="24"/>
          <w:szCs w:val="24"/>
        </w:rPr>
      </w:pPr>
      <w:r w:rsidRPr="00371E79">
        <w:rPr>
          <w:rFonts w:ascii="Times New Roman" w:hAnsi="Times New Roman" w:cs="Times New Roman"/>
          <w:sz w:val="24"/>
          <w:szCs w:val="24"/>
        </w:rPr>
        <w:t>Déterminer le seuil de rentabilité en valeur et en quantité.</w:t>
      </w:r>
    </w:p>
    <w:p w:rsidR="00D90776" w:rsidRDefault="00D90776" w:rsidP="00A75C61">
      <w:pPr>
        <w:pStyle w:val="Paragraphedeliste"/>
        <w:numPr>
          <w:ilvl w:val="0"/>
          <w:numId w:val="25"/>
        </w:numPr>
        <w:rPr>
          <w:rFonts w:ascii="Times New Roman" w:hAnsi="Times New Roman" w:cs="Times New Roman"/>
          <w:sz w:val="24"/>
          <w:szCs w:val="24"/>
        </w:rPr>
      </w:pPr>
      <w:r w:rsidRPr="00371E79">
        <w:rPr>
          <w:rFonts w:ascii="Times New Roman" w:hAnsi="Times New Roman" w:cs="Times New Roman"/>
          <w:sz w:val="24"/>
          <w:szCs w:val="24"/>
        </w:rPr>
        <w:t>Quelle sera la date du seuil de rentabilité.</w:t>
      </w:r>
    </w:p>
    <w:p w:rsidR="00D90776" w:rsidRPr="00371E79" w:rsidRDefault="00D90776" w:rsidP="00A75C61">
      <w:pPr>
        <w:pStyle w:val="Paragraphedeliste"/>
        <w:numPr>
          <w:ilvl w:val="0"/>
          <w:numId w:val="25"/>
        </w:numPr>
        <w:rPr>
          <w:rFonts w:ascii="Times New Roman" w:hAnsi="Times New Roman" w:cs="Times New Roman"/>
          <w:sz w:val="24"/>
          <w:szCs w:val="24"/>
        </w:rPr>
      </w:pPr>
      <w:r>
        <w:rPr>
          <w:rFonts w:ascii="Times New Roman" w:hAnsi="Times New Roman" w:cs="Times New Roman"/>
          <w:sz w:val="24"/>
          <w:szCs w:val="24"/>
        </w:rPr>
        <w:t xml:space="preserve">Est-ce que la société doit lancer le nouveau produit  sachant que </w:t>
      </w:r>
      <w:r>
        <w:rPr>
          <w:rFonts w:ascii="Times New Roman" w:hAnsi="Times New Roman"/>
          <w:sz w:val="24"/>
          <w:szCs w:val="24"/>
        </w:rPr>
        <w:t xml:space="preserve">les responsables </w:t>
      </w:r>
      <w:r>
        <w:rPr>
          <w:rFonts w:ascii="Times New Roman" w:hAnsi="Times New Roman" w:cs="Times New Roman"/>
          <w:sz w:val="24"/>
          <w:szCs w:val="24"/>
        </w:rPr>
        <w:t>ont exigé  un taux de rentabilité  de 25 % au minimum.</w:t>
      </w:r>
    </w:p>
    <w:p w:rsidR="00D90776" w:rsidRDefault="00D90776" w:rsidP="00A75C61">
      <w:pPr>
        <w:spacing w:line="276" w:lineRule="auto"/>
        <w:rPr>
          <w:rFonts w:asciiTheme="majorBidi" w:hAnsiTheme="majorBidi" w:cstheme="majorBidi"/>
          <w:sz w:val="24"/>
          <w:szCs w:val="24"/>
        </w:rPr>
      </w:pPr>
    </w:p>
    <w:p w:rsidR="00813A0B" w:rsidRDefault="00813A0B"/>
    <w:p w:rsidR="00517535" w:rsidRPr="009A19FC" w:rsidRDefault="00517535" w:rsidP="00517535">
      <w:pPr>
        <w:jc w:val="right"/>
        <w:rPr>
          <w:rFonts w:ascii="Arial Rounded MT Bold" w:hAnsi="Arial Rounded MT Bold"/>
          <w:sz w:val="28"/>
          <w:szCs w:val="28"/>
        </w:rPr>
      </w:pPr>
      <w:r w:rsidRPr="009A19FC">
        <w:rPr>
          <w:rFonts w:ascii="Arial Rounded MT Bold" w:hAnsi="Arial Rounded MT Bold"/>
          <w:sz w:val="28"/>
          <w:szCs w:val="28"/>
        </w:rPr>
        <w:sym w:font="Wingdings" w:char="F09B"/>
      </w:r>
      <w:r w:rsidRPr="009A19FC">
        <w:rPr>
          <w:rFonts w:ascii="Arial Rounded MT Bold" w:hAnsi="Arial Rounded MT Bold"/>
          <w:sz w:val="28"/>
          <w:szCs w:val="28"/>
        </w:rPr>
        <w:sym w:font="Wingdings" w:char="F09B"/>
      </w:r>
      <w:r w:rsidRPr="009A19FC">
        <w:rPr>
          <w:rFonts w:ascii="Monotype Corsiva" w:hAnsi="Monotype Corsiva"/>
          <w:b/>
          <w:bCs/>
          <w:sz w:val="28"/>
          <w:szCs w:val="28"/>
        </w:rPr>
        <w:t>BON TRAVAIL</w:t>
      </w:r>
      <w:r w:rsidRPr="009A19FC">
        <w:rPr>
          <w:rFonts w:ascii="Arial Rounded MT Bold" w:hAnsi="Arial Rounded MT Bold"/>
          <w:sz w:val="28"/>
          <w:szCs w:val="28"/>
        </w:rPr>
        <w:sym w:font="Wingdings" w:char="F09A"/>
      </w:r>
    </w:p>
    <w:p w:rsidR="00517535" w:rsidRDefault="00517535" w:rsidP="00517535">
      <w:pPr>
        <w:jc w:val="right"/>
        <w:rPr>
          <w:rFonts w:ascii="Arial Rounded MT Bold" w:hAnsi="Arial Rounded MT Bold"/>
          <w:sz w:val="32"/>
          <w:szCs w:val="32"/>
        </w:rPr>
      </w:pPr>
      <w:r w:rsidRPr="006A1906">
        <w:rPr>
          <w:sz w:val="40"/>
          <w:szCs w:val="40"/>
        </w:rPr>
        <w:sym w:font="Wingdings" w:char="F046"/>
      </w:r>
      <w:r w:rsidRPr="00623658">
        <w:rPr>
          <w:rFonts w:ascii="AdineKirnberg-Script" w:hAnsi="AdineKirnberg-Script"/>
          <w:b/>
          <w:bCs/>
          <w:i/>
          <w:iCs/>
          <w:szCs w:val="12"/>
          <w:u w:val="single"/>
        </w:rPr>
        <w:t>Il ne s'agit pas de tout faire, il s'agit de bien faire ce qu’on peut faire</w:t>
      </w:r>
    </w:p>
    <w:p w:rsidR="00813A0B" w:rsidRDefault="00813A0B"/>
    <w:p w:rsidR="00127C01" w:rsidRDefault="00127C01"/>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517535" w:rsidRDefault="00517535"/>
    <w:p w:rsidR="00A75C61" w:rsidRDefault="00A75C61"/>
    <w:p w:rsidR="00517535" w:rsidRDefault="00517535" w:rsidP="00517535">
      <w:pPr>
        <w:ind w:right="-1008"/>
        <w:rPr>
          <w:rFonts w:ascii="Times New Roman" w:hAnsi="Times New Roman"/>
          <w:b/>
          <w:bCs/>
          <w:sz w:val="24"/>
        </w:rPr>
      </w:pPr>
    </w:p>
    <w:p w:rsidR="00517535" w:rsidRPr="00251154" w:rsidRDefault="00517535" w:rsidP="00517535">
      <w:pPr>
        <w:ind w:right="-1008"/>
        <w:rPr>
          <w:rFonts w:ascii="Times New Roman" w:hAnsi="Times New Roman"/>
          <w:b/>
          <w:bCs/>
          <w:sz w:val="24"/>
        </w:rPr>
      </w:pPr>
      <w:r w:rsidRPr="00251154">
        <w:rPr>
          <w:rFonts w:ascii="Times New Roman" w:hAnsi="Times New Roman"/>
          <w:b/>
          <w:bCs/>
          <w:sz w:val="24"/>
        </w:rPr>
        <w:t>Nom : …………….…………....   Prénom : ……….……………………………    N° : ………………</w:t>
      </w:r>
    </w:p>
    <w:p w:rsidR="00517535" w:rsidRDefault="00517535" w:rsidP="00517535">
      <w:pPr>
        <w:jc w:val="center"/>
        <w:rPr>
          <w:rFonts w:ascii="Times New Roman" w:hAnsi="Times New Roman"/>
          <w:b/>
          <w:bCs/>
          <w:sz w:val="32"/>
          <w:szCs w:val="32"/>
        </w:rPr>
      </w:pPr>
    </w:p>
    <w:p w:rsidR="00517535" w:rsidRPr="00251154" w:rsidRDefault="00517535" w:rsidP="00517535">
      <w:pPr>
        <w:jc w:val="center"/>
        <w:rPr>
          <w:rFonts w:ascii="Times New Roman" w:hAnsi="Times New Roman"/>
          <w:b/>
          <w:bCs/>
          <w:sz w:val="32"/>
          <w:szCs w:val="32"/>
        </w:rPr>
      </w:pPr>
      <w:r w:rsidRPr="004206D1">
        <w:rPr>
          <w:rFonts w:ascii="Times New Roman" w:hAnsi="Times New Roman"/>
          <w:b/>
          <w:bCs/>
          <w:sz w:val="32"/>
          <w:szCs w:val="32"/>
        </w:rPr>
        <w:t>Feuille à rendre avec la copie</w:t>
      </w:r>
    </w:p>
    <w:p w:rsidR="00517535" w:rsidRDefault="00517535"/>
    <w:p w:rsidR="00517535" w:rsidRDefault="00517535"/>
    <w:p w:rsidR="00127C01" w:rsidRDefault="00517535" w:rsidP="00D115E1">
      <w:pPr>
        <w:jc w:val="both"/>
        <w:rPr>
          <w:rFonts w:ascii="Times New Roman" w:hAnsi="Times New Roman" w:cs="Times New Roman"/>
          <w:b/>
          <w:sz w:val="24"/>
          <w:szCs w:val="24"/>
        </w:rPr>
      </w:pPr>
      <w:r w:rsidRPr="00A86952">
        <w:rPr>
          <w:rFonts w:asciiTheme="majorBidi" w:hAnsiTheme="majorBidi" w:cstheme="majorBidi"/>
          <w:b/>
          <w:bCs/>
          <w:sz w:val="24"/>
          <w:szCs w:val="24"/>
          <w:u w:val="single"/>
        </w:rPr>
        <w:t>Annexe n°</w:t>
      </w:r>
      <w:r>
        <w:rPr>
          <w:rFonts w:asciiTheme="majorBidi" w:hAnsiTheme="majorBidi" w:cstheme="majorBidi"/>
          <w:b/>
          <w:bCs/>
          <w:sz w:val="24"/>
          <w:szCs w:val="24"/>
          <w:u w:val="single"/>
        </w:rPr>
        <w:t>1</w:t>
      </w:r>
      <w:r>
        <w:rPr>
          <w:rFonts w:asciiTheme="majorBidi" w:hAnsiTheme="majorBidi" w:cstheme="majorBidi"/>
          <w:b/>
          <w:bCs/>
          <w:sz w:val="24"/>
          <w:szCs w:val="24"/>
        </w:rPr>
        <w:t xml:space="preserve"> : </w:t>
      </w:r>
      <w:r w:rsidRPr="00517535">
        <w:rPr>
          <w:rFonts w:asciiTheme="majorBidi" w:hAnsiTheme="majorBidi" w:cstheme="majorBidi"/>
          <w:b/>
          <w:bCs/>
          <w:sz w:val="24"/>
          <w:szCs w:val="24"/>
        </w:rPr>
        <w:t xml:space="preserve">  </w:t>
      </w:r>
      <w:r w:rsidR="00D115E1" w:rsidRPr="00D115E1">
        <w:rPr>
          <w:rFonts w:ascii="Times New Roman" w:hAnsi="Times New Roman" w:cs="Times New Roman"/>
          <w:b/>
          <w:sz w:val="24"/>
          <w:szCs w:val="24"/>
        </w:rPr>
        <w:t>Fiche de stock : mouvements de la matière première « coton » (mois de décembre):</w:t>
      </w:r>
    </w:p>
    <w:p w:rsidR="00D115E1" w:rsidRPr="00D115E1" w:rsidRDefault="00D115E1" w:rsidP="00D115E1">
      <w:pPr>
        <w:jc w:val="both"/>
        <w:rPr>
          <w:rFonts w:ascii="Times New Roman" w:hAnsi="Times New Roman" w:cs="Times New Roman"/>
          <w:b/>
          <w:sz w:val="24"/>
          <w:szCs w:val="24"/>
        </w:rPr>
      </w:pPr>
    </w:p>
    <w:tbl>
      <w:tblPr>
        <w:tblW w:w="110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CellMar>
          <w:left w:w="70" w:type="dxa"/>
          <w:right w:w="70" w:type="dxa"/>
        </w:tblCellMar>
        <w:tblLook w:val="0000"/>
      </w:tblPr>
      <w:tblGrid>
        <w:gridCol w:w="857"/>
        <w:gridCol w:w="1518"/>
        <w:gridCol w:w="911"/>
        <w:gridCol w:w="868"/>
        <w:gridCol w:w="1038"/>
        <w:gridCol w:w="911"/>
        <w:gridCol w:w="949"/>
        <w:gridCol w:w="1110"/>
        <w:gridCol w:w="911"/>
        <w:gridCol w:w="868"/>
        <w:gridCol w:w="1111"/>
      </w:tblGrid>
      <w:tr w:rsidR="00D115E1" w:rsidRPr="00127C01" w:rsidTr="00A75C61">
        <w:trPr>
          <w:trHeight w:val="580"/>
          <w:jc w:val="center"/>
        </w:trPr>
        <w:tc>
          <w:tcPr>
            <w:tcW w:w="857" w:type="dxa"/>
            <w:vMerge w:val="restart"/>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Dates</w:t>
            </w:r>
          </w:p>
        </w:tc>
        <w:tc>
          <w:tcPr>
            <w:tcW w:w="1518" w:type="dxa"/>
            <w:vMerge w:val="restart"/>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Libellés</w:t>
            </w:r>
          </w:p>
        </w:tc>
        <w:tc>
          <w:tcPr>
            <w:tcW w:w="2817" w:type="dxa"/>
            <w:gridSpan w:val="3"/>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Entrées</w:t>
            </w:r>
          </w:p>
        </w:tc>
        <w:tc>
          <w:tcPr>
            <w:tcW w:w="2970" w:type="dxa"/>
            <w:gridSpan w:val="3"/>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Sorties</w:t>
            </w:r>
          </w:p>
        </w:tc>
        <w:tc>
          <w:tcPr>
            <w:tcW w:w="2890" w:type="dxa"/>
            <w:gridSpan w:val="3"/>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Existants</w:t>
            </w:r>
          </w:p>
        </w:tc>
      </w:tr>
      <w:tr w:rsidR="00A75C61" w:rsidRPr="00127C01" w:rsidTr="00A75C61">
        <w:trPr>
          <w:trHeight w:val="308"/>
          <w:jc w:val="center"/>
        </w:trPr>
        <w:tc>
          <w:tcPr>
            <w:tcW w:w="0" w:type="auto"/>
            <w:vMerge/>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p>
        </w:tc>
        <w:tc>
          <w:tcPr>
            <w:tcW w:w="1518" w:type="dxa"/>
            <w:vMerge/>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Q</w:t>
            </w: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CU</w:t>
            </w:r>
          </w:p>
        </w:tc>
        <w:tc>
          <w:tcPr>
            <w:tcW w:w="1038"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Mt</w:t>
            </w: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Q</w:t>
            </w:r>
          </w:p>
        </w:tc>
        <w:tc>
          <w:tcPr>
            <w:tcW w:w="949"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CU</w:t>
            </w:r>
          </w:p>
        </w:tc>
        <w:tc>
          <w:tcPr>
            <w:tcW w:w="1110"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Mt</w:t>
            </w: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Q</w:t>
            </w: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CU</w:t>
            </w:r>
          </w:p>
        </w:tc>
        <w:tc>
          <w:tcPr>
            <w:tcW w:w="11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rPr>
            </w:pPr>
            <w:r w:rsidRPr="00127C01">
              <w:rPr>
                <w:rFonts w:ascii="Times New Roman" w:hAnsi="Times New Roman" w:cs="Times New Roman"/>
                <w:b/>
                <w:bCs/>
                <w:sz w:val="24"/>
                <w:szCs w:val="24"/>
              </w:rPr>
              <w:t>Mt</w:t>
            </w:r>
          </w:p>
        </w:tc>
      </w:tr>
      <w:tr w:rsidR="00A75C61" w:rsidRPr="00127C01" w:rsidTr="00A75C61">
        <w:trPr>
          <w:trHeight w:val="580"/>
          <w:jc w:val="center"/>
        </w:trPr>
        <w:tc>
          <w:tcPr>
            <w:tcW w:w="857"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518" w:type="dxa"/>
            <w:shd w:val="clear" w:color="auto" w:fill="FFFFFF" w:themeFill="background1"/>
            <w:vAlign w:val="center"/>
          </w:tcPr>
          <w:p w:rsidR="00127C01" w:rsidRPr="00127C01" w:rsidRDefault="00127C01" w:rsidP="000534B1">
            <w:pP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03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49"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110"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1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r>
      <w:tr w:rsidR="00A75C61" w:rsidRPr="00127C01" w:rsidTr="00A75C61">
        <w:trPr>
          <w:trHeight w:val="607"/>
          <w:jc w:val="center"/>
        </w:trPr>
        <w:tc>
          <w:tcPr>
            <w:tcW w:w="857"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518" w:type="dxa"/>
            <w:shd w:val="clear" w:color="auto" w:fill="FFFFFF" w:themeFill="background1"/>
            <w:vAlign w:val="center"/>
          </w:tcPr>
          <w:p w:rsidR="00127C01" w:rsidRPr="00127C01" w:rsidRDefault="00127C01" w:rsidP="000534B1">
            <w:pP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03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49"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110"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1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r>
      <w:tr w:rsidR="00A75C61" w:rsidRPr="00127C01" w:rsidTr="00A75C61">
        <w:trPr>
          <w:trHeight w:val="607"/>
          <w:jc w:val="center"/>
        </w:trPr>
        <w:tc>
          <w:tcPr>
            <w:tcW w:w="857"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518" w:type="dxa"/>
            <w:shd w:val="clear" w:color="auto" w:fill="FFFFFF" w:themeFill="background1"/>
            <w:vAlign w:val="center"/>
          </w:tcPr>
          <w:p w:rsidR="00127C01" w:rsidRPr="00127C01" w:rsidRDefault="00127C01" w:rsidP="000534B1">
            <w:pP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03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49"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110"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c>
          <w:tcPr>
            <w:tcW w:w="11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rPr>
            </w:pPr>
          </w:p>
        </w:tc>
      </w:tr>
      <w:tr w:rsidR="00A75C61" w:rsidRPr="00127C01" w:rsidTr="00A75C61">
        <w:trPr>
          <w:trHeight w:val="580"/>
          <w:jc w:val="center"/>
        </w:trPr>
        <w:tc>
          <w:tcPr>
            <w:tcW w:w="857"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518" w:type="dxa"/>
            <w:shd w:val="clear" w:color="auto" w:fill="FFFFFF" w:themeFill="background1"/>
            <w:vAlign w:val="center"/>
          </w:tcPr>
          <w:p w:rsidR="00127C01" w:rsidRPr="00127C01" w:rsidRDefault="00127C01" w:rsidP="000534B1">
            <w:pPr>
              <w:rPr>
                <w:rFonts w:ascii="Times New Roman" w:hAnsi="Times New Roman" w:cs="Times New Roman"/>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03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949"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110"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1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r>
      <w:tr w:rsidR="00A75C61" w:rsidRPr="00127C01" w:rsidTr="00A75C61">
        <w:trPr>
          <w:trHeight w:val="607"/>
          <w:jc w:val="center"/>
        </w:trPr>
        <w:tc>
          <w:tcPr>
            <w:tcW w:w="857"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518" w:type="dxa"/>
            <w:shd w:val="clear" w:color="auto" w:fill="FFFFFF" w:themeFill="background1"/>
            <w:vAlign w:val="center"/>
          </w:tcPr>
          <w:p w:rsidR="00127C01" w:rsidRPr="00127C01" w:rsidRDefault="00127C01" w:rsidP="000534B1">
            <w:pPr>
              <w:rPr>
                <w:rFonts w:ascii="Times New Roman" w:hAnsi="Times New Roman" w:cs="Times New Roman"/>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03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949"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110"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c>
          <w:tcPr>
            <w:tcW w:w="1111" w:type="dxa"/>
            <w:shd w:val="clear" w:color="auto" w:fill="FFFFFF" w:themeFill="background1"/>
            <w:vAlign w:val="center"/>
          </w:tcPr>
          <w:p w:rsidR="00127C01" w:rsidRPr="00127C01" w:rsidRDefault="00127C01" w:rsidP="000534B1">
            <w:pPr>
              <w:jc w:val="center"/>
              <w:rPr>
                <w:rFonts w:ascii="Times New Roman" w:hAnsi="Times New Roman" w:cs="Times New Roman"/>
                <w:sz w:val="24"/>
                <w:szCs w:val="24"/>
                <w:lang w:val="en-US"/>
              </w:rPr>
            </w:pPr>
          </w:p>
        </w:tc>
      </w:tr>
      <w:tr w:rsidR="00A75C61" w:rsidRPr="00127C01" w:rsidTr="00A75C61">
        <w:trPr>
          <w:trHeight w:val="607"/>
          <w:jc w:val="center"/>
        </w:trPr>
        <w:tc>
          <w:tcPr>
            <w:tcW w:w="857" w:type="dxa"/>
            <w:shd w:val="clear" w:color="auto" w:fill="FFFFFF" w:themeFill="background1"/>
            <w:vAlign w:val="center"/>
          </w:tcPr>
          <w:p w:rsidR="00127C01" w:rsidRPr="00127C01" w:rsidRDefault="00127C01" w:rsidP="00F3768A">
            <w:pPr>
              <w:jc w:val="center"/>
              <w:rPr>
                <w:rFonts w:ascii="Times New Roman" w:hAnsi="Times New Roman" w:cs="Times New Roman"/>
                <w:b/>
                <w:bCs/>
                <w:sz w:val="24"/>
                <w:szCs w:val="24"/>
                <w:lang w:val="en-US"/>
              </w:rPr>
            </w:pPr>
            <w:r w:rsidRPr="00127C01">
              <w:rPr>
                <w:rFonts w:ascii="Times New Roman" w:hAnsi="Times New Roman" w:cs="Times New Roman"/>
                <w:b/>
                <w:bCs/>
                <w:sz w:val="24"/>
                <w:szCs w:val="24"/>
                <w:lang w:val="en-US"/>
              </w:rPr>
              <w:t>31/</w:t>
            </w:r>
            <w:r w:rsidR="00F3768A">
              <w:rPr>
                <w:rFonts w:ascii="Times New Roman" w:hAnsi="Times New Roman" w:cs="Times New Roman"/>
                <w:b/>
                <w:bCs/>
                <w:sz w:val="24"/>
                <w:szCs w:val="24"/>
                <w:lang w:val="en-US"/>
              </w:rPr>
              <w:t>12</w:t>
            </w:r>
          </w:p>
        </w:tc>
        <w:tc>
          <w:tcPr>
            <w:tcW w:w="1518" w:type="dxa"/>
            <w:shd w:val="clear" w:color="auto" w:fill="FFFFFF" w:themeFill="background1"/>
            <w:vAlign w:val="center"/>
          </w:tcPr>
          <w:p w:rsidR="00127C01" w:rsidRPr="00127C01" w:rsidRDefault="00127C01" w:rsidP="000534B1">
            <w:pPr>
              <w:rPr>
                <w:rFonts w:ascii="Times New Roman" w:hAnsi="Times New Roman" w:cs="Times New Roman"/>
                <w:b/>
                <w:bCs/>
                <w:sz w:val="24"/>
                <w:szCs w:val="24"/>
                <w:lang w:val="en-US"/>
              </w:rPr>
            </w:pPr>
            <w:r w:rsidRPr="00127C01">
              <w:rPr>
                <w:rFonts w:ascii="Times New Roman" w:hAnsi="Times New Roman" w:cs="Times New Roman"/>
                <w:b/>
                <w:bCs/>
                <w:sz w:val="24"/>
                <w:szCs w:val="24"/>
                <w:lang w:val="en-US"/>
              </w:rPr>
              <w:t>Totaux</w:t>
            </w: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1038"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949"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1110"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9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868"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c>
          <w:tcPr>
            <w:tcW w:w="1111" w:type="dxa"/>
            <w:shd w:val="clear" w:color="auto" w:fill="FFFFFF" w:themeFill="background1"/>
            <w:vAlign w:val="center"/>
          </w:tcPr>
          <w:p w:rsidR="00127C01" w:rsidRPr="00127C01" w:rsidRDefault="00127C01" w:rsidP="000534B1">
            <w:pPr>
              <w:jc w:val="center"/>
              <w:rPr>
                <w:rFonts w:ascii="Times New Roman" w:hAnsi="Times New Roman" w:cs="Times New Roman"/>
                <w:b/>
                <w:bCs/>
                <w:sz w:val="24"/>
                <w:szCs w:val="24"/>
                <w:lang w:val="en-US"/>
              </w:rPr>
            </w:pPr>
          </w:p>
        </w:tc>
      </w:tr>
    </w:tbl>
    <w:p w:rsidR="00127C01" w:rsidRDefault="00127C01"/>
    <w:p w:rsidR="00004F4E" w:rsidRDefault="00004F4E"/>
    <w:p w:rsidR="00004F4E" w:rsidRDefault="00004F4E"/>
    <w:p w:rsidR="0057746A" w:rsidRPr="00A86952" w:rsidRDefault="00517535" w:rsidP="0057746A">
      <w:pPr>
        <w:rPr>
          <w:rFonts w:asciiTheme="majorBidi" w:hAnsiTheme="majorBidi" w:cstheme="majorBidi"/>
          <w:b/>
          <w:bCs/>
          <w:sz w:val="24"/>
          <w:szCs w:val="24"/>
        </w:rPr>
      </w:pPr>
      <w:r w:rsidRPr="00A86952">
        <w:rPr>
          <w:rFonts w:asciiTheme="majorBidi" w:hAnsiTheme="majorBidi" w:cstheme="majorBidi"/>
          <w:b/>
          <w:bCs/>
          <w:sz w:val="24"/>
          <w:szCs w:val="24"/>
          <w:u w:val="single"/>
        </w:rPr>
        <w:t>Annexe n°</w:t>
      </w:r>
      <w:r>
        <w:rPr>
          <w:rFonts w:asciiTheme="majorBidi" w:hAnsiTheme="majorBidi" w:cstheme="majorBidi"/>
          <w:b/>
          <w:bCs/>
          <w:sz w:val="24"/>
          <w:szCs w:val="24"/>
          <w:u w:val="single"/>
        </w:rPr>
        <w:t>2</w:t>
      </w:r>
      <w:r>
        <w:rPr>
          <w:rFonts w:asciiTheme="majorBidi" w:hAnsiTheme="majorBidi" w:cstheme="majorBidi"/>
          <w:b/>
          <w:bCs/>
          <w:sz w:val="24"/>
          <w:szCs w:val="24"/>
        </w:rPr>
        <w:t xml:space="preserve"> : </w:t>
      </w:r>
      <w:r w:rsidRPr="00517535">
        <w:rPr>
          <w:rFonts w:asciiTheme="majorBidi" w:hAnsiTheme="majorBidi" w:cstheme="majorBidi"/>
          <w:b/>
          <w:bCs/>
          <w:sz w:val="24"/>
          <w:szCs w:val="24"/>
        </w:rPr>
        <w:t xml:space="preserve"> </w:t>
      </w:r>
      <w:r w:rsidR="0057746A" w:rsidRPr="00517535">
        <w:rPr>
          <w:rFonts w:asciiTheme="majorBidi" w:hAnsiTheme="majorBidi" w:cstheme="majorBidi"/>
          <w:b/>
          <w:bCs/>
          <w:sz w:val="24"/>
          <w:szCs w:val="24"/>
        </w:rPr>
        <w:t xml:space="preserve"> </w:t>
      </w:r>
      <w:r w:rsidR="0057746A" w:rsidRPr="00A86952">
        <w:rPr>
          <w:rFonts w:asciiTheme="majorBidi" w:hAnsiTheme="majorBidi" w:cstheme="majorBidi"/>
          <w:b/>
          <w:bCs/>
          <w:sz w:val="24"/>
          <w:szCs w:val="24"/>
        </w:rPr>
        <w:t>Tableau de répartition des charges indirectes (en dinars)</w:t>
      </w:r>
    </w:p>
    <w:p w:rsidR="0057746A" w:rsidRPr="00711DB8" w:rsidRDefault="0057746A" w:rsidP="0057746A">
      <w:pPr>
        <w:rPr>
          <w:rFonts w:asciiTheme="majorBidi" w:hAnsiTheme="majorBidi" w:cstheme="majorBidi"/>
          <w:b/>
          <w:bCs/>
          <w:sz w:val="20"/>
          <w:szCs w:val="20"/>
          <w:u w:val="single"/>
        </w:rPr>
      </w:pPr>
    </w:p>
    <w:tbl>
      <w:tblPr>
        <w:tblStyle w:val="Grilledutableau"/>
        <w:tblW w:w="10325" w:type="dxa"/>
        <w:jc w:val="center"/>
        <w:tblInd w:w="-3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589"/>
        <w:gridCol w:w="1428"/>
        <w:gridCol w:w="1386"/>
        <w:gridCol w:w="1836"/>
        <w:gridCol w:w="1616"/>
        <w:gridCol w:w="1470"/>
      </w:tblGrid>
      <w:tr w:rsidR="0057746A" w:rsidRPr="00711DB8" w:rsidTr="00D4061E">
        <w:trPr>
          <w:trHeight w:val="341"/>
          <w:jc w:val="center"/>
        </w:trPr>
        <w:tc>
          <w:tcPr>
            <w:tcW w:w="2589" w:type="dxa"/>
            <w:vMerge w:val="restart"/>
            <w:vAlign w:val="center"/>
          </w:tcPr>
          <w:p w:rsidR="0057746A" w:rsidRPr="00711DB8" w:rsidRDefault="0057746A" w:rsidP="000534B1">
            <w:pPr>
              <w:ind w:left="-720"/>
              <w:jc w:val="center"/>
              <w:rPr>
                <w:rFonts w:asciiTheme="majorBidi" w:hAnsiTheme="majorBidi" w:cstheme="majorBidi"/>
                <w:b/>
                <w:bCs/>
                <w:sz w:val="20"/>
                <w:szCs w:val="20"/>
              </w:rPr>
            </w:pPr>
            <w:r w:rsidRPr="00711DB8">
              <w:rPr>
                <w:rFonts w:asciiTheme="majorBidi" w:hAnsiTheme="majorBidi" w:cstheme="majorBidi"/>
                <w:b/>
                <w:bCs/>
                <w:sz w:val="20"/>
                <w:szCs w:val="20"/>
              </w:rPr>
              <w:t xml:space="preserve">Désignations </w:t>
            </w:r>
          </w:p>
        </w:tc>
        <w:tc>
          <w:tcPr>
            <w:tcW w:w="2814" w:type="dxa"/>
            <w:gridSpan w:val="2"/>
            <w:vAlign w:val="center"/>
          </w:tcPr>
          <w:p w:rsidR="0057746A" w:rsidRPr="00711DB8" w:rsidRDefault="0057746A" w:rsidP="000534B1">
            <w:pPr>
              <w:jc w:val="center"/>
              <w:rPr>
                <w:rFonts w:asciiTheme="majorBidi" w:hAnsiTheme="majorBidi" w:cstheme="majorBidi"/>
                <w:sz w:val="20"/>
                <w:szCs w:val="20"/>
              </w:rPr>
            </w:pPr>
            <w:r w:rsidRPr="00711DB8">
              <w:rPr>
                <w:rFonts w:asciiTheme="majorBidi" w:hAnsiTheme="majorBidi" w:cstheme="majorBidi"/>
                <w:sz w:val="20"/>
                <w:szCs w:val="20"/>
              </w:rPr>
              <w:t>Sections auxiliaires</w:t>
            </w:r>
          </w:p>
        </w:tc>
        <w:tc>
          <w:tcPr>
            <w:tcW w:w="4922" w:type="dxa"/>
            <w:gridSpan w:val="3"/>
            <w:vAlign w:val="center"/>
          </w:tcPr>
          <w:p w:rsidR="0057746A" w:rsidRPr="00711DB8" w:rsidRDefault="0057746A" w:rsidP="000534B1">
            <w:pPr>
              <w:jc w:val="center"/>
              <w:rPr>
                <w:rFonts w:asciiTheme="majorBidi" w:hAnsiTheme="majorBidi" w:cstheme="majorBidi"/>
                <w:sz w:val="20"/>
                <w:szCs w:val="20"/>
              </w:rPr>
            </w:pPr>
            <w:r w:rsidRPr="00711DB8">
              <w:rPr>
                <w:rFonts w:asciiTheme="majorBidi" w:hAnsiTheme="majorBidi" w:cstheme="majorBidi"/>
                <w:sz w:val="20"/>
                <w:szCs w:val="20"/>
              </w:rPr>
              <w:t>Sections principales</w:t>
            </w:r>
          </w:p>
        </w:tc>
      </w:tr>
      <w:tr w:rsidR="0057746A" w:rsidRPr="00711DB8" w:rsidTr="00D4061E">
        <w:trPr>
          <w:trHeight w:val="189"/>
          <w:jc w:val="center"/>
        </w:trPr>
        <w:tc>
          <w:tcPr>
            <w:tcW w:w="2589" w:type="dxa"/>
            <w:vMerge/>
            <w:vAlign w:val="center"/>
          </w:tcPr>
          <w:p w:rsidR="0057746A" w:rsidRPr="00711DB8" w:rsidRDefault="0057746A" w:rsidP="000534B1">
            <w:pPr>
              <w:ind w:left="-720"/>
              <w:jc w:val="center"/>
              <w:rPr>
                <w:rFonts w:asciiTheme="majorBidi" w:hAnsiTheme="majorBidi" w:cstheme="majorBidi"/>
                <w:sz w:val="20"/>
                <w:szCs w:val="20"/>
              </w:rPr>
            </w:pPr>
          </w:p>
        </w:tc>
        <w:tc>
          <w:tcPr>
            <w:tcW w:w="1428"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 xml:space="preserve">Administration </w:t>
            </w:r>
          </w:p>
        </w:tc>
        <w:tc>
          <w:tcPr>
            <w:tcW w:w="1386"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 xml:space="preserve">Entretien </w:t>
            </w:r>
            <w:r w:rsidRPr="00711DB8">
              <w:rPr>
                <w:rFonts w:asciiTheme="majorBidi" w:hAnsiTheme="majorBidi" w:cstheme="majorBidi"/>
                <w:sz w:val="20"/>
                <w:szCs w:val="20"/>
              </w:rPr>
              <w:t xml:space="preserve">  </w:t>
            </w:r>
          </w:p>
        </w:tc>
        <w:tc>
          <w:tcPr>
            <w:tcW w:w="1836"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 xml:space="preserve">Atelier préparation  </w:t>
            </w:r>
          </w:p>
        </w:tc>
        <w:tc>
          <w:tcPr>
            <w:tcW w:w="1616" w:type="dxa"/>
            <w:vAlign w:val="center"/>
          </w:tcPr>
          <w:p w:rsidR="0057746A" w:rsidRPr="00711DB8" w:rsidRDefault="0057746A" w:rsidP="000534B1">
            <w:pPr>
              <w:jc w:val="center"/>
              <w:rPr>
                <w:rFonts w:asciiTheme="majorBidi" w:hAnsiTheme="majorBidi" w:cstheme="majorBidi"/>
                <w:sz w:val="20"/>
                <w:szCs w:val="20"/>
              </w:rPr>
            </w:pPr>
            <w:r w:rsidRPr="00711DB8">
              <w:rPr>
                <w:rFonts w:asciiTheme="majorBidi" w:hAnsiTheme="majorBidi" w:cstheme="majorBidi"/>
                <w:sz w:val="20"/>
                <w:szCs w:val="20"/>
              </w:rPr>
              <w:t xml:space="preserve">Atelier </w:t>
            </w:r>
            <w:r>
              <w:rPr>
                <w:rFonts w:asciiTheme="majorBidi" w:hAnsiTheme="majorBidi" w:cstheme="majorBidi"/>
                <w:sz w:val="20"/>
                <w:szCs w:val="20"/>
              </w:rPr>
              <w:t xml:space="preserve">finition </w:t>
            </w:r>
          </w:p>
        </w:tc>
        <w:tc>
          <w:tcPr>
            <w:tcW w:w="1470"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 xml:space="preserve">Distribution </w:t>
            </w:r>
          </w:p>
        </w:tc>
      </w:tr>
      <w:tr w:rsidR="00D4061E" w:rsidRPr="00711DB8" w:rsidTr="00D4061E">
        <w:trPr>
          <w:trHeight w:val="481"/>
          <w:jc w:val="center"/>
        </w:trPr>
        <w:tc>
          <w:tcPr>
            <w:tcW w:w="2589" w:type="dxa"/>
            <w:vAlign w:val="center"/>
          </w:tcPr>
          <w:p w:rsidR="00D4061E" w:rsidRPr="00711DB8" w:rsidRDefault="00D4061E" w:rsidP="000534B1">
            <w:pPr>
              <w:rPr>
                <w:rFonts w:asciiTheme="majorBidi" w:hAnsiTheme="majorBidi" w:cstheme="majorBidi"/>
                <w:sz w:val="20"/>
                <w:szCs w:val="20"/>
              </w:rPr>
            </w:pPr>
            <w:r w:rsidRPr="00711DB8">
              <w:rPr>
                <w:rFonts w:asciiTheme="majorBidi" w:hAnsiTheme="majorBidi" w:cstheme="majorBidi"/>
                <w:sz w:val="20"/>
                <w:szCs w:val="20"/>
              </w:rPr>
              <w:t xml:space="preserve"> Totaux après répartition primaire </w:t>
            </w:r>
          </w:p>
        </w:tc>
        <w:tc>
          <w:tcPr>
            <w:tcW w:w="1428"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3 820</w:t>
            </w:r>
          </w:p>
        </w:tc>
        <w:tc>
          <w:tcPr>
            <w:tcW w:w="1386"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3 170</w:t>
            </w:r>
          </w:p>
        </w:tc>
        <w:tc>
          <w:tcPr>
            <w:tcW w:w="1836"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 xml:space="preserve">44 110 </w:t>
            </w:r>
          </w:p>
        </w:tc>
        <w:tc>
          <w:tcPr>
            <w:tcW w:w="1616"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3 510</w:t>
            </w:r>
          </w:p>
        </w:tc>
        <w:tc>
          <w:tcPr>
            <w:tcW w:w="1470"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 xml:space="preserve">6 990 </w:t>
            </w:r>
          </w:p>
        </w:tc>
      </w:tr>
      <w:tr w:rsidR="0057746A" w:rsidRPr="00711DB8" w:rsidTr="00D4061E">
        <w:trPr>
          <w:trHeight w:val="847"/>
          <w:jc w:val="center"/>
        </w:trPr>
        <w:tc>
          <w:tcPr>
            <w:tcW w:w="2589" w:type="dxa"/>
            <w:vAlign w:val="center"/>
          </w:tcPr>
          <w:p w:rsidR="0057746A" w:rsidRPr="00711DB8" w:rsidRDefault="0057746A" w:rsidP="000534B1">
            <w:pPr>
              <w:rPr>
                <w:rFonts w:asciiTheme="majorBidi" w:hAnsiTheme="majorBidi" w:cstheme="majorBidi"/>
                <w:b/>
                <w:bCs/>
                <w:sz w:val="20"/>
                <w:szCs w:val="20"/>
                <w:u w:val="single"/>
              </w:rPr>
            </w:pPr>
            <w:r w:rsidRPr="00711DB8">
              <w:rPr>
                <w:rFonts w:asciiTheme="majorBidi" w:hAnsiTheme="majorBidi" w:cstheme="majorBidi"/>
                <w:b/>
                <w:bCs/>
                <w:sz w:val="20"/>
                <w:szCs w:val="20"/>
                <w:u w:val="single"/>
              </w:rPr>
              <w:t>Répartition secondaire</w:t>
            </w:r>
          </w:p>
          <w:p w:rsidR="0057746A" w:rsidRPr="00711DB8" w:rsidRDefault="0057746A" w:rsidP="000534B1">
            <w:pPr>
              <w:rPr>
                <w:rFonts w:asciiTheme="majorBidi" w:hAnsiTheme="majorBidi" w:cstheme="majorBidi"/>
                <w:sz w:val="20"/>
                <w:szCs w:val="20"/>
              </w:rPr>
            </w:pPr>
            <w:r w:rsidRPr="00711DB8">
              <w:rPr>
                <w:rFonts w:asciiTheme="majorBidi" w:hAnsiTheme="majorBidi" w:cstheme="majorBidi"/>
                <w:sz w:val="20"/>
                <w:szCs w:val="20"/>
              </w:rPr>
              <w:t xml:space="preserve">    </w:t>
            </w:r>
          </w:p>
          <w:p w:rsidR="0057746A" w:rsidRPr="00711DB8" w:rsidRDefault="0057746A" w:rsidP="000534B1">
            <w:pPr>
              <w:rPr>
                <w:rFonts w:asciiTheme="majorBidi" w:hAnsiTheme="majorBidi" w:cstheme="majorBidi"/>
                <w:sz w:val="20"/>
                <w:szCs w:val="20"/>
              </w:rPr>
            </w:pPr>
            <w:r w:rsidRPr="00711DB8">
              <w:rPr>
                <w:rFonts w:asciiTheme="majorBidi" w:hAnsiTheme="majorBidi" w:cstheme="majorBidi"/>
                <w:sz w:val="20"/>
                <w:szCs w:val="20"/>
              </w:rPr>
              <w:t xml:space="preserve">    </w:t>
            </w:r>
            <w:r>
              <w:rPr>
                <w:rFonts w:asciiTheme="majorBidi" w:hAnsiTheme="majorBidi" w:cstheme="majorBidi"/>
                <w:sz w:val="20"/>
                <w:szCs w:val="20"/>
              </w:rPr>
              <w:t xml:space="preserve">Administration </w:t>
            </w:r>
          </w:p>
          <w:p w:rsidR="0057746A" w:rsidRPr="000F5EC0" w:rsidRDefault="0057746A" w:rsidP="000534B1">
            <w:pPr>
              <w:rPr>
                <w:rFonts w:asciiTheme="majorBidi" w:hAnsiTheme="majorBidi" w:cstheme="majorBidi"/>
                <w:sz w:val="14"/>
                <w:szCs w:val="14"/>
              </w:rPr>
            </w:pPr>
            <w:r w:rsidRPr="00711DB8">
              <w:rPr>
                <w:rFonts w:asciiTheme="majorBidi" w:hAnsiTheme="majorBidi" w:cstheme="majorBidi"/>
                <w:sz w:val="20"/>
                <w:szCs w:val="20"/>
              </w:rPr>
              <w:t xml:space="preserve">    </w:t>
            </w:r>
          </w:p>
          <w:p w:rsidR="0057746A" w:rsidRPr="00711DB8" w:rsidRDefault="0057746A" w:rsidP="000534B1">
            <w:pPr>
              <w:rPr>
                <w:rFonts w:asciiTheme="majorBidi" w:hAnsiTheme="majorBidi" w:cstheme="majorBidi"/>
                <w:sz w:val="20"/>
                <w:szCs w:val="20"/>
              </w:rPr>
            </w:pPr>
            <w:r>
              <w:rPr>
                <w:rFonts w:asciiTheme="majorBidi" w:hAnsiTheme="majorBidi" w:cstheme="majorBidi"/>
                <w:sz w:val="20"/>
                <w:szCs w:val="20"/>
              </w:rPr>
              <w:t xml:space="preserve">     Entretien </w:t>
            </w:r>
          </w:p>
        </w:tc>
        <w:tc>
          <w:tcPr>
            <w:tcW w:w="1428" w:type="dxa"/>
            <w:vAlign w:val="center"/>
          </w:tcPr>
          <w:p w:rsidR="0057746A" w:rsidRPr="00711DB8" w:rsidRDefault="0057746A" w:rsidP="000534B1">
            <w:pPr>
              <w:rPr>
                <w:rFonts w:asciiTheme="majorBidi" w:hAnsiTheme="majorBidi" w:cstheme="majorBidi"/>
                <w:sz w:val="20"/>
                <w:szCs w:val="20"/>
              </w:rPr>
            </w:pPr>
          </w:p>
          <w:p w:rsidR="0057746A" w:rsidRPr="00711DB8" w:rsidRDefault="0057746A" w:rsidP="000534B1">
            <w:pPr>
              <w:rPr>
                <w:rFonts w:asciiTheme="majorBidi" w:hAnsiTheme="majorBidi" w:cstheme="majorBidi"/>
                <w:sz w:val="20"/>
                <w:szCs w:val="20"/>
              </w:rPr>
            </w:pPr>
          </w:p>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p w:rsidR="0057746A" w:rsidRPr="000F5EC0" w:rsidRDefault="0057746A" w:rsidP="000534B1">
            <w:pPr>
              <w:jc w:val="center"/>
              <w:rPr>
                <w:rFonts w:asciiTheme="majorBidi" w:hAnsiTheme="majorBidi" w:cstheme="majorBidi"/>
                <w:sz w:val="14"/>
                <w:szCs w:val="14"/>
              </w:rPr>
            </w:pPr>
          </w:p>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386" w:type="dxa"/>
            <w:vAlign w:val="center"/>
          </w:tcPr>
          <w:p w:rsidR="0057746A" w:rsidRPr="00711DB8" w:rsidRDefault="0057746A" w:rsidP="000534B1">
            <w:pPr>
              <w:rPr>
                <w:rFonts w:asciiTheme="majorBidi" w:hAnsiTheme="majorBidi" w:cstheme="majorBidi"/>
                <w:sz w:val="20"/>
                <w:szCs w:val="20"/>
              </w:rPr>
            </w:pPr>
          </w:p>
          <w:p w:rsidR="0057746A" w:rsidRPr="00711DB8" w:rsidRDefault="0057746A" w:rsidP="000534B1">
            <w:pPr>
              <w:rPr>
                <w:rFonts w:asciiTheme="majorBidi" w:hAnsiTheme="majorBidi" w:cstheme="majorBidi"/>
                <w:sz w:val="20"/>
                <w:szCs w:val="20"/>
              </w:rPr>
            </w:pPr>
          </w:p>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p w:rsidR="0057746A" w:rsidRPr="000F5EC0" w:rsidRDefault="0057746A" w:rsidP="000534B1">
            <w:pPr>
              <w:jc w:val="center"/>
              <w:rPr>
                <w:rFonts w:asciiTheme="majorBidi" w:hAnsiTheme="majorBidi" w:cstheme="majorBidi"/>
                <w:sz w:val="14"/>
                <w:szCs w:val="14"/>
              </w:rPr>
            </w:pPr>
          </w:p>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836" w:type="dxa"/>
            <w:vAlign w:val="center"/>
          </w:tcPr>
          <w:p w:rsidR="0057746A" w:rsidRPr="00711DB8" w:rsidRDefault="0057746A" w:rsidP="000534B1">
            <w:pPr>
              <w:jc w:val="center"/>
              <w:rPr>
                <w:rFonts w:asciiTheme="majorBidi" w:hAnsiTheme="majorBidi" w:cstheme="majorBidi"/>
                <w:sz w:val="20"/>
                <w:szCs w:val="20"/>
              </w:rPr>
            </w:pPr>
          </w:p>
          <w:p w:rsidR="0057746A" w:rsidRPr="00711DB8" w:rsidRDefault="0057746A" w:rsidP="000534B1">
            <w:pPr>
              <w:jc w:val="center"/>
              <w:rPr>
                <w:rFonts w:asciiTheme="majorBidi" w:hAnsiTheme="majorBidi" w:cstheme="majorBidi"/>
                <w:sz w:val="20"/>
                <w:szCs w:val="20"/>
              </w:rPr>
            </w:pPr>
          </w:p>
          <w:p w:rsidR="0057746A"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p w:rsidR="0057746A" w:rsidRPr="000F5EC0" w:rsidRDefault="0057746A" w:rsidP="000534B1">
            <w:pPr>
              <w:jc w:val="center"/>
              <w:rPr>
                <w:rFonts w:asciiTheme="majorBidi" w:hAnsiTheme="majorBidi" w:cstheme="majorBidi"/>
                <w:sz w:val="14"/>
                <w:szCs w:val="14"/>
              </w:rPr>
            </w:pPr>
          </w:p>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616" w:type="dxa"/>
            <w:vAlign w:val="center"/>
          </w:tcPr>
          <w:p w:rsidR="0057746A" w:rsidRPr="00711DB8" w:rsidRDefault="0057746A" w:rsidP="000534B1">
            <w:pPr>
              <w:jc w:val="center"/>
              <w:rPr>
                <w:rFonts w:asciiTheme="majorBidi" w:hAnsiTheme="majorBidi" w:cstheme="majorBidi"/>
                <w:sz w:val="20"/>
                <w:szCs w:val="20"/>
              </w:rPr>
            </w:pPr>
          </w:p>
          <w:p w:rsidR="0057746A" w:rsidRPr="00711DB8" w:rsidRDefault="0057746A" w:rsidP="000534B1">
            <w:pPr>
              <w:jc w:val="center"/>
              <w:rPr>
                <w:rFonts w:asciiTheme="majorBidi" w:hAnsiTheme="majorBidi" w:cstheme="majorBidi"/>
                <w:sz w:val="20"/>
                <w:szCs w:val="20"/>
              </w:rPr>
            </w:pPr>
          </w:p>
          <w:p w:rsidR="0057746A"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p w:rsidR="0057746A" w:rsidRPr="000F5EC0" w:rsidRDefault="0057746A" w:rsidP="000534B1">
            <w:pPr>
              <w:jc w:val="center"/>
              <w:rPr>
                <w:rFonts w:asciiTheme="majorBidi" w:hAnsiTheme="majorBidi" w:cstheme="majorBidi"/>
                <w:sz w:val="14"/>
                <w:szCs w:val="14"/>
              </w:rPr>
            </w:pPr>
          </w:p>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470" w:type="dxa"/>
            <w:vAlign w:val="center"/>
          </w:tcPr>
          <w:p w:rsidR="0057746A" w:rsidRPr="00711DB8" w:rsidRDefault="0057746A" w:rsidP="000534B1">
            <w:pPr>
              <w:jc w:val="center"/>
              <w:rPr>
                <w:rFonts w:asciiTheme="majorBidi" w:hAnsiTheme="majorBidi" w:cstheme="majorBidi"/>
                <w:sz w:val="20"/>
                <w:szCs w:val="20"/>
              </w:rPr>
            </w:pPr>
          </w:p>
          <w:p w:rsidR="0057746A" w:rsidRPr="00711DB8" w:rsidRDefault="0057746A" w:rsidP="000534B1">
            <w:pPr>
              <w:jc w:val="center"/>
              <w:rPr>
                <w:rFonts w:asciiTheme="majorBidi" w:hAnsiTheme="majorBidi" w:cstheme="majorBidi"/>
                <w:sz w:val="20"/>
                <w:szCs w:val="20"/>
              </w:rPr>
            </w:pPr>
          </w:p>
          <w:p w:rsidR="0057746A"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p w:rsidR="0057746A" w:rsidRPr="000F5EC0" w:rsidRDefault="0057746A" w:rsidP="000534B1">
            <w:pPr>
              <w:jc w:val="center"/>
              <w:rPr>
                <w:rFonts w:asciiTheme="majorBidi" w:hAnsiTheme="majorBidi" w:cstheme="majorBidi"/>
                <w:sz w:val="14"/>
                <w:szCs w:val="14"/>
              </w:rPr>
            </w:pPr>
          </w:p>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r>
      <w:tr w:rsidR="0057746A" w:rsidRPr="00711DB8" w:rsidTr="00D4061E">
        <w:trPr>
          <w:trHeight w:val="608"/>
          <w:jc w:val="center"/>
        </w:trPr>
        <w:tc>
          <w:tcPr>
            <w:tcW w:w="2589" w:type="dxa"/>
            <w:vAlign w:val="center"/>
          </w:tcPr>
          <w:p w:rsidR="0057746A" w:rsidRPr="00711DB8" w:rsidRDefault="0057746A" w:rsidP="000534B1">
            <w:pPr>
              <w:rPr>
                <w:rFonts w:asciiTheme="majorBidi" w:hAnsiTheme="majorBidi" w:cstheme="majorBidi"/>
                <w:sz w:val="20"/>
                <w:szCs w:val="20"/>
              </w:rPr>
            </w:pPr>
            <w:r w:rsidRPr="00711DB8">
              <w:rPr>
                <w:rFonts w:asciiTheme="majorBidi" w:hAnsiTheme="majorBidi" w:cstheme="majorBidi"/>
                <w:sz w:val="20"/>
                <w:szCs w:val="20"/>
              </w:rPr>
              <w:t xml:space="preserve"> Totaux après répartition </w:t>
            </w:r>
            <w:r>
              <w:rPr>
                <w:rFonts w:asciiTheme="majorBidi" w:hAnsiTheme="majorBidi" w:cstheme="majorBidi"/>
                <w:sz w:val="20"/>
                <w:szCs w:val="20"/>
              </w:rPr>
              <w:t xml:space="preserve">secondaire </w:t>
            </w:r>
          </w:p>
        </w:tc>
        <w:tc>
          <w:tcPr>
            <w:tcW w:w="1428" w:type="dxa"/>
            <w:tcBorders>
              <w:bottom w:val="double" w:sz="4" w:space="0" w:color="auto"/>
            </w:tcBorders>
            <w:vAlign w:val="center"/>
          </w:tcPr>
          <w:p w:rsidR="0057746A" w:rsidRPr="00711DB8" w:rsidRDefault="0057746A" w:rsidP="000534B1">
            <w:pPr>
              <w:rPr>
                <w:rFonts w:asciiTheme="majorBidi" w:hAnsiTheme="majorBidi" w:cstheme="majorBidi"/>
                <w:sz w:val="20"/>
                <w:szCs w:val="20"/>
              </w:rPr>
            </w:pPr>
            <w:r>
              <w:rPr>
                <w:rFonts w:asciiTheme="majorBidi" w:hAnsiTheme="majorBidi" w:cstheme="majorBidi"/>
                <w:sz w:val="20"/>
                <w:szCs w:val="20"/>
              </w:rPr>
              <w:t>……………..</w:t>
            </w:r>
          </w:p>
        </w:tc>
        <w:tc>
          <w:tcPr>
            <w:tcW w:w="1386" w:type="dxa"/>
            <w:tcBorders>
              <w:bottom w:val="double" w:sz="4" w:space="0" w:color="auto"/>
            </w:tcBorders>
            <w:vAlign w:val="center"/>
          </w:tcPr>
          <w:p w:rsidR="0057746A" w:rsidRPr="00711DB8" w:rsidRDefault="0057746A" w:rsidP="000534B1">
            <w:pPr>
              <w:rPr>
                <w:rFonts w:asciiTheme="majorBidi" w:hAnsiTheme="majorBidi" w:cstheme="majorBidi"/>
                <w:sz w:val="20"/>
                <w:szCs w:val="20"/>
              </w:rPr>
            </w:pPr>
            <w:r>
              <w:rPr>
                <w:rFonts w:asciiTheme="majorBidi" w:hAnsiTheme="majorBidi" w:cstheme="majorBidi"/>
                <w:sz w:val="20"/>
                <w:szCs w:val="20"/>
              </w:rPr>
              <w:t>……………..</w:t>
            </w:r>
          </w:p>
        </w:tc>
        <w:tc>
          <w:tcPr>
            <w:tcW w:w="1836"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616"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470"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r>
      <w:tr w:rsidR="00D4061E" w:rsidRPr="00711DB8" w:rsidTr="00D4061E">
        <w:trPr>
          <w:trHeight w:val="647"/>
          <w:jc w:val="center"/>
        </w:trPr>
        <w:tc>
          <w:tcPr>
            <w:tcW w:w="2589" w:type="dxa"/>
            <w:vAlign w:val="center"/>
          </w:tcPr>
          <w:p w:rsidR="00D4061E" w:rsidRPr="00711DB8" w:rsidRDefault="00D4061E" w:rsidP="000534B1">
            <w:pPr>
              <w:rPr>
                <w:rFonts w:asciiTheme="majorBidi" w:hAnsiTheme="majorBidi" w:cstheme="majorBidi"/>
                <w:sz w:val="20"/>
                <w:szCs w:val="20"/>
              </w:rPr>
            </w:pPr>
            <w:r w:rsidRPr="00A86952">
              <w:rPr>
                <w:rFonts w:asciiTheme="majorBidi" w:hAnsiTheme="majorBidi" w:cstheme="majorBidi"/>
                <w:sz w:val="20"/>
                <w:szCs w:val="20"/>
              </w:rPr>
              <w:t xml:space="preserve">Nature de l’unité d’œuvre </w:t>
            </w:r>
          </w:p>
        </w:tc>
        <w:tc>
          <w:tcPr>
            <w:tcW w:w="1428" w:type="dxa"/>
            <w:shd w:val="diagStripe" w:color="auto" w:fill="auto"/>
            <w:vAlign w:val="center"/>
          </w:tcPr>
          <w:p w:rsidR="00D4061E" w:rsidRPr="00711DB8" w:rsidRDefault="00D4061E" w:rsidP="000534B1">
            <w:pPr>
              <w:rPr>
                <w:rFonts w:asciiTheme="majorBidi" w:hAnsiTheme="majorBidi" w:cstheme="majorBidi"/>
                <w:sz w:val="20"/>
                <w:szCs w:val="20"/>
              </w:rPr>
            </w:pPr>
          </w:p>
        </w:tc>
        <w:tc>
          <w:tcPr>
            <w:tcW w:w="1386" w:type="dxa"/>
            <w:shd w:val="diagStripe" w:color="auto" w:fill="auto"/>
            <w:vAlign w:val="center"/>
          </w:tcPr>
          <w:p w:rsidR="00D4061E" w:rsidRPr="00711DB8" w:rsidRDefault="00D4061E" w:rsidP="000534B1">
            <w:pPr>
              <w:jc w:val="center"/>
              <w:rPr>
                <w:rFonts w:asciiTheme="majorBidi" w:hAnsiTheme="majorBidi" w:cstheme="majorBidi"/>
                <w:sz w:val="20"/>
                <w:szCs w:val="20"/>
              </w:rPr>
            </w:pPr>
          </w:p>
        </w:tc>
        <w:tc>
          <w:tcPr>
            <w:tcW w:w="1836"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 xml:space="preserve">Une unité produite  </w:t>
            </w:r>
          </w:p>
        </w:tc>
        <w:tc>
          <w:tcPr>
            <w:tcW w:w="1616"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 xml:space="preserve">H.M.O.D </w:t>
            </w:r>
          </w:p>
        </w:tc>
        <w:tc>
          <w:tcPr>
            <w:tcW w:w="1470" w:type="dxa"/>
            <w:vAlign w:val="center"/>
          </w:tcPr>
          <w:p w:rsidR="00D4061E" w:rsidRPr="00711DB8" w:rsidRDefault="00D4061E" w:rsidP="000534B1">
            <w:pPr>
              <w:jc w:val="center"/>
              <w:rPr>
                <w:rFonts w:asciiTheme="majorBidi" w:hAnsiTheme="majorBidi" w:cstheme="majorBidi"/>
                <w:sz w:val="20"/>
                <w:szCs w:val="20"/>
              </w:rPr>
            </w:pPr>
            <w:r>
              <w:rPr>
                <w:rFonts w:asciiTheme="majorBidi" w:hAnsiTheme="majorBidi" w:cstheme="majorBidi"/>
                <w:sz w:val="20"/>
                <w:szCs w:val="20"/>
              </w:rPr>
              <w:t xml:space="preserve">Une unité vendue  </w:t>
            </w:r>
          </w:p>
        </w:tc>
      </w:tr>
      <w:tr w:rsidR="0057746A" w:rsidRPr="00711DB8" w:rsidTr="00D4061E">
        <w:trPr>
          <w:trHeight w:val="647"/>
          <w:jc w:val="center"/>
        </w:trPr>
        <w:tc>
          <w:tcPr>
            <w:tcW w:w="2589" w:type="dxa"/>
            <w:vAlign w:val="center"/>
          </w:tcPr>
          <w:p w:rsidR="0057746A" w:rsidRPr="00A86952" w:rsidRDefault="0057746A" w:rsidP="000534B1">
            <w:pPr>
              <w:rPr>
                <w:rFonts w:asciiTheme="majorBidi" w:hAnsiTheme="majorBidi" w:cstheme="majorBidi"/>
                <w:sz w:val="20"/>
                <w:szCs w:val="20"/>
              </w:rPr>
            </w:pPr>
            <w:r w:rsidRPr="00A86952">
              <w:rPr>
                <w:rFonts w:asciiTheme="majorBidi" w:hAnsiTheme="majorBidi" w:cstheme="majorBidi"/>
                <w:sz w:val="20"/>
                <w:szCs w:val="20"/>
              </w:rPr>
              <w:t xml:space="preserve">Nombre des </w:t>
            </w:r>
            <w:r>
              <w:rPr>
                <w:rFonts w:asciiTheme="majorBidi" w:hAnsiTheme="majorBidi" w:cstheme="majorBidi"/>
                <w:sz w:val="20"/>
                <w:szCs w:val="20"/>
              </w:rPr>
              <w:t xml:space="preserve"> unités d’œuvre </w:t>
            </w:r>
          </w:p>
        </w:tc>
        <w:tc>
          <w:tcPr>
            <w:tcW w:w="1428" w:type="dxa"/>
            <w:shd w:val="diagStripe" w:color="auto" w:fill="auto"/>
            <w:vAlign w:val="center"/>
          </w:tcPr>
          <w:p w:rsidR="0057746A" w:rsidRPr="00711DB8" w:rsidRDefault="0057746A" w:rsidP="000534B1">
            <w:pPr>
              <w:rPr>
                <w:rFonts w:asciiTheme="majorBidi" w:hAnsiTheme="majorBidi" w:cstheme="majorBidi"/>
                <w:sz w:val="20"/>
                <w:szCs w:val="20"/>
              </w:rPr>
            </w:pPr>
          </w:p>
        </w:tc>
        <w:tc>
          <w:tcPr>
            <w:tcW w:w="1386" w:type="dxa"/>
            <w:shd w:val="diagStripe" w:color="auto" w:fill="auto"/>
            <w:vAlign w:val="center"/>
          </w:tcPr>
          <w:p w:rsidR="0057746A" w:rsidRPr="00711DB8" w:rsidRDefault="0057746A" w:rsidP="000534B1">
            <w:pPr>
              <w:jc w:val="center"/>
              <w:rPr>
                <w:rFonts w:asciiTheme="majorBidi" w:hAnsiTheme="majorBidi" w:cstheme="majorBidi"/>
                <w:sz w:val="20"/>
                <w:szCs w:val="20"/>
              </w:rPr>
            </w:pPr>
          </w:p>
        </w:tc>
        <w:tc>
          <w:tcPr>
            <w:tcW w:w="1836"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616" w:type="dxa"/>
            <w:vAlign w:val="center"/>
          </w:tcPr>
          <w:p w:rsidR="0057746A"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470" w:type="dxa"/>
            <w:vAlign w:val="center"/>
          </w:tcPr>
          <w:p w:rsidR="0057746A"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r>
      <w:tr w:rsidR="0057746A" w:rsidRPr="00711DB8" w:rsidTr="00D4061E">
        <w:trPr>
          <w:trHeight w:val="647"/>
          <w:jc w:val="center"/>
        </w:trPr>
        <w:tc>
          <w:tcPr>
            <w:tcW w:w="2589" w:type="dxa"/>
            <w:vAlign w:val="center"/>
          </w:tcPr>
          <w:p w:rsidR="0057746A" w:rsidRPr="00A86952" w:rsidRDefault="0057746A" w:rsidP="000534B1">
            <w:pPr>
              <w:rPr>
                <w:rFonts w:asciiTheme="majorBidi" w:hAnsiTheme="majorBidi" w:cstheme="majorBidi"/>
                <w:sz w:val="20"/>
                <w:szCs w:val="20"/>
              </w:rPr>
            </w:pPr>
            <w:r w:rsidRPr="00A86952">
              <w:rPr>
                <w:rFonts w:asciiTheme="majorBidi" w:hAnsiTheme="majorBidi" w:cstheme="majorBidi"/>
              </w:rPr>
              <w:t>Coût d</w:t>
            </w:r>
            <w:r>
              <w:rPr>
                <w:rFonts w:asciiTheme="majorBidi" w:hAnsiTheme="majorBidi" w:cstheme="majorBidi"/>
              </w:rPr>
              <w:t xml:space="preserve">e l’unité d’œuvre  </w:t>
            </w:r>
          </w:p>
        </w:tc>
        <w:tc>
          <w:tcPr>
            <w:tcW w:w="1428" w:type="dxa"/>
            <w:shd w:val="diagStripe" w:color="auto" w:fill="auto"/>
            <w:vAlign w:val="center"/>
          </w:tcPr>
          <w:p w:rsidR="0057746A" w:rsidRPr="00711DB8" w:rsidRDefault="0057746A" w:rsidP="000534B1">
            <w:pPr>
              <w:rPr>
                <w:rFonts w:asciiTheme="majorBidi" w:hAnsiTheme="majorBidi" w:cstheme="majorBidi"/>
                <w:sz w:val="20"/>
                <w:szCs w:val="20"/>
              </w:rPr>
            </w:pPr>
          </w:p>
        </w:tc>
        <w:tc>
          <w:tcPr>
            <w:tcW w:w="1386" w:type="dxa"/>
            <w:shd w:val="diagStripe" w:color="auto" w:fill="auto"/>
            <w:vAlign w:val="center"/>
          </w:tcPr>
          <w:p w:rsidR="0057746A" w:rsidRPr="00711DB8" w:rsidRDefault="0057746A" w:rsidP="000534B1">
            <w:pPr>
              <w:jc w:val="center"/>
              <w:rPr>
                <w:rFonts w:asciiTheme="majorBidi" w:hAnsiTheme="majorBidi" w:cstheme="majorBidi"/>
                <w:sz w:val="20"/>
                <w:szCs w:val="20"/>
              </w:rPr>
            </w:pPr>
          </w:p>
        </w:tc>
        <w:tc>
          <w:tcPr>
            <w:tcW w:w="1836" w:type="dxa"/>
            <w:vAlign w:val="center"/>
          </w:tcPr>
          <w:p w:rsidR="0057746A" w:rsidRPr="00711DB8"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c>
          <w:tcPr>
            <w:tcW w:w="1616" w:type="dxa"/>
            <w:vAlign w:val="center"/>
          </w:tcPr>
          <w:p w:rsidR="0057746A" w:rsidRDefault="0057746A" w:rsidP="0057746A">
            <w:pPr>
              <w:rPr>
                <w:rFonts w:asciiTheme="majorBidi" w:hAnsiTheme="majorBidi" w:cstheme="majorBidi"/>
                <w:sz w:val="20"/>
                <w:szCs w:val="20"/>
              </w:rPr>
            </w:pPr>
            <w:r>
              <w:rPr>
                <w:rFonts w:asciiTheme="majorBidi" w:hAnsiTheme="majorBidi" w:cstheme="majorBidi"/>
                <w:sz w:val="20"/>
                <w:szCs w:val="20"/>
              </w:rPr>
              <w:t>…………………</w:t>
            </w:r>
          </w:p>
        </w:tc>
        <w:tc>
          <w:tcPr>
            <w:tcW w:w="1470" w:type="dxa"/>
            <w:vAlign w:val="center"/>
          </w:tcPr>
          <w:p w:rsidR="0057746A" w:rsidRDefault="0057746A" w:rsidP="000534B1">
            <w:pPr>
              <w:jc w:val="center"/>
              <w:rPr>
                <w:rFonts w:asciiTheme="majorBidi" w:hAnsiTheme="majorBidi" w:cstheme="majorBidi"/>
                <w:sz w:val="20"/>
                <w:szCs w:val="20"/>
              </w:rPr>
            </w:pPr>
            <w:r>
              <w:rPr>
                <w:rFonts w:asciiTheme="majorBidi" w:hAnsiTheme="majorBidi" w:cstheme="majorBidi"/>
                <w:sz w:val="20"/>
                <w:szCs w:val="20"/>
              </w:rPr>
              <w:t>…………….</w:t>
            </w:r>
          </w:p>
        </w:tc>
      </w:tr>
    </w:tbl>
    <w:p w:rsidR="0057746A" w:rsidRDefault="0057746A"/>
    <w:p w:rsidR="00517535" w:rsidRDefault="00517535" w:rsidP="0057746A">
      <w:pPr>
        <w:rPr>
          <w:rFonts w:asciiTheme="majorBidi" w:hAnsiTheme="majorBidi" w:cstheme="majorBidi"/>
          <w:b/>
          <w:bCs/>
          <w:i/>
          <w:iCs/>
          <w:sz w:val="24"/>
          <w:szCs w:val="24"/>
          <w:u w:val="single"/>
        </w:rPr>
      </w:pPr>
    </w:p>
    <w:p w:rsidR="00517535" w:rsidRDefault="00517535" w:rsidP="0057746A">
      <w:pPr>
        <w:rPr>
          <w:rFonts w:asciiTheme="majorBidi" w:hAnsiTheme="majorBidi" w:cstheme="majorBidi"/>
          <w:b/>
          <w:bCs/>
          <w:i/>
          <w:iCs/>
          <w:sz w:val="24"/>
          <w:szCs w:val="24"/>
          <w:u w:val="single"/>
        </w:rPr>
      </w:pPr>
    </w:p>
    <w:p w:rsidR="00517535" w:rsidRDefault="00517535" w:rsidP="0057746A">
      <w:pPr>
        <w:rPr>
          <w:rFonts w:asciiTheme="majorBidi" w:hAnsiTheme="majorBidi" w:cstheme="majorBidi"/>
          <w:b/>
          <w:bCs/>
          <w:i/>
          <w:iCs/>
          <w:sz w:val="24"/>
          <w:szCs w:val="24"/>
          <w:u w:val="single"/>
        </w:rPr>
      </w:pPr>
    </w:p>
    <w:p w:rsidR="00517535" w:rsidRDefault="00517535" w:rsidP="0057746A">
      <w:pPr>
        <w:rPr>
          <w:rFonts w:asciiTheme="majorBidi" w:hAnsiTheme="majorBidi" w:cstheme="majorBidi"/>
          <w:b/>
          <w:bCs/>
          <w:i/>
          <w:iCs/>
          <w:sz w:val="24"/>
          <w:szCs w:val="24"/>
          <w:u w:val="single"/>
        </w:rPr>
      </w:pPr>
    </w:p>
    <w:p w:rsidR="00517535" w:rsidRDefault="00517535" w:rsidP="0057746A">
      <w:pPr>
        <w:rPr>
          <w:rFonts w:asciiTheme="majorBidi" w:hAnsiTheme="majorBidi" w:cstheme="majorBidi"/>
          <w:b/>
          <w:bCs/>
          <w:i/>
          <w:iCs/>
          <w:sz w:val="24"/>
          <w:szCs w:val="24"/>
          <w:u w:val="single"/>
        </w:rPr>
      </w:pPr>
    </w:p>
    <w:p w:rsidR="00F3768A" w:rsidRDefault="00F3768A" w:rsidP="0057746A">
      <w:pPr>
        <w:rPr>
          <w:rFonts w:asciiTheme="majorBidi" w:hAnsiTheme="majorBidi" w:cstheme="majorBidi"/>
          <w:b/>
          <w:bCs/>
          <w:i/>
          <w:iCs/>
          <w:sz w:val="24"/>
          <w:szCs w:val="24"/>
          <w:u w:val="single"/>
        </w:rPr>
      </w:pPr>
    </w:p>
    <w:p w:rsidR="0057746A" w:rsidRPr="005F2182" w:rsidRDefault="0057746A" w:rsidP="0057746A">
      <w:pPr>
        <w:rPr>
          <w:rFonts w:asciiTheme="majorBidi" w:hAnsiTheme="majorBidi" w:cstheme="majorBidi"/>
          <w:sz w:val="24"/>
          <w:szCs w:val="24"/>
        </w:rPr>
      </w:pPr>
      <w:r w:rsidRPr="005F2182">
        <w:rPr>
          <w:rFonts w:asciiTheme="majorBidi" w:hAnsiTheme="majorBidi" w:cstheme="majorBidi"/>
          <w:b/>
          <w:bCs/>
          <w:i/>
          <w:iCs/>
          <w:sz w:val="24"/>
          <w:szCs w:val="24"/>
          <w:u w:val="single"/>
        </w:rPr>
        <w:t>Annexe n°</w:t>
      </w:r>
      <w:r w:rsidR="00A51694">
        <w:rPr>
          <w:rFonts w:asciiTheme="majorBidi" w:hAnsiTheme="majorBidi" w:cstheme="majorBidi"/>
          <w:b/>
          <w:bCs/>
          <w:i/>
          <w:iCs/>
          <w:sz w:val="24"/>
          <w:szCs w:val="24"/>
          <w:u w:val="single"/>
        </w:rPr>
        <w:t>3</w:t>
      </w:r>
      <w:r w:rsidRPr="005F2182">
        <w:rPr>
          <w:rFonts w:asciiTheme="majorBidi" w:hAnsiTheme="majorBidi" w:cstheme="majorBidi"/>
          <w:b/>
          <w:bCs/>
          <w:i/>
          <w:iCs/>
          <w:sz w:val="24"/>
          <w:szCs w:val="24"/>
          <w:u w:val="single"/>
        </w:rPr>
        <w:t> :</w:t>
      </w:r>
      <w:r w:rsidRPr="005F2182">
        <w:rPr>
          <w:rFonts w:asciiTheme="majorBidi" w:hAnsiTheme="majorBidi" w:cstheme="majorBidi"/>
          <w:b/>
          <w:bCs/>
          <w:sz w:val="24"/>
          <w:szCs w:val="24"/>
        </w:rPr>
        <w:t xml:space="preserve"> Tableaux de calcul des coûts et résultats</w:t>
      </w:r>
      <w:r w:rsidRPr="005F2182">
        <w:rPr>
          <w:rFonts w:asciiTheme="majorBidi" w:hAnsiTheme="majorBidi" w:cstheme="majorBidi"/>
          <w:sz w:val="24"/>
          <w:szCs w:val="24"/>
        </w:rPr>
        <w:t xml:space="preserve">  </w:t>
      </w:r>
    </w:p>
    <w:p w:rsidR="0057746A" w:rsidRPr="00517535" w:rsidRDefault="0057746A" w:rsidP="0057746A">
      <w:pPr>
        <w:rPr>
          <w:rFonts w:asciiTheme="majorBidi" w:hAnsiTheme="majorBidi" w:cstheme="majorBidi"/>
          <w:sz w:val="14"/>
          <w:u w:val="single"/>
        </w:rPr>
      </w:pPr>
    </w:p>
    <w:p w:rsidR="0057746A" w:rsidRPr="005F2182" w:rsidRDefault="0057746A" w:rsidP="0057746A">
      <w:pPr>
        <w:rPr>
          <w:rFonts w:asciiTheme="majorBidi" w:hAnsiTheme="majorBidi" w:cstheme="majorBidi"/>
        </w:rPr>
      </w:pPr>
      <w:r w:rsidRPr="005F2182">
        <w:rPr>
          <w:rFonts w:asciiTheme="majorBidi" w:hAnsiTheme="majorBidi" w:cstheme="majorBidi"/>
          <w:u w:val="single"/>
        </w:rPr>
        <w:t>Tableau des coûts de production et CMUP des produits</w:t>
      </w:r>
      <w:r w:rsidRPr="005F2182">
        <w:rPr>
          <w:rFonts w:asciiTheme="majorBidi" w:hAnsiTheme="majorBidi" w:cstheme="majorBidi"/>
        </w:rPr>
        <w:t> :</w:t>
      </w:r>
    </w:p>
    <w:p w:rsidR="0057746A" w:rsidRPr="005F2182" w:rsidRDefault="0057746A" w:rsidP="0057746A">
      <w:pPr>
        <w:rPr>
          <w:rFonts w:asciiTheme="majorBidi" w:hAnsiTheme="majorBidi" w:cstheme="majorBidi"/>
          <w:sz w:val="16"/>
          <w:szCs w:val="16"/>
        </w:rPr>
      </w:pPr>
    </w:p>
    <w:tbl>
      <w:tblPr>
        <w:tblStyle w:val="Grilledutableau"/>
        <w:tblW w:w="11366" w:type="dxa"/>
        <w:jc w:val="center"/>
        <w:tblInd w:w="-8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420"/>
        <w:gridCol w:w="1494"/>
        <w:gridCol w:w="1490"/>
        <w:gridCol w:w="1491"/>
        <w:gridCol w:w="1490"/>
        <w:gridCol w:w="1490"/>
        <w:gridCol w:w="1491"/>
      </w:tblGrid>
      <w:tr w:rsidR="0057746A" w:rsidRPr="005F2182" w:rsidTr="000534B1">
        <w:trPr>
          <w:trHeight w:val="395"/>
          <w:jc w:val="center"/>
        </w:trPr>
        <w:tc>
          <w:tcPr>
            <w:tcW w:w="2420" w:type="dxa"/>
            <w:vMerge w:val="restart"/>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Eléments</w:t>
            </w:r>
          </w:p>
        </w:tc>
        <w:tc>
          <w:tcPr>
            <w:tcW w:w="4475" w:type="dxa"/>
            <w:gridSpan w:val="3"/>
            <w:vAlign w:val="center"/>
          </w:tcPr>
          <w:p w:rsidR="0057746A" w:rsidRPr="005F2182" w:rsidRDefault="00252BCC" w:rsidP="000534B1">
            <w:pPr>
              <w:jc w:val="center"/>
              <w:rPr>
                <w:rFonts w:asciiTheme="majorBidi" w:hAnsiTheme="majorBidi" w:cstheme="majorBidi"/>
                <w:b/>
                <w:bCs/>
                <w:vertAlign w:val="subscript"/>
              </w:rPr>
            </w:pPr>
            <w:r>
              <w:rPr>
                <w:rFonts w:asciiTheme="majorBidi" w:hAnsiTheme="majorBidi" w:cstheme="majorBidi"/>
                <w:b/>
                <w:bCs/>
              </w:rPr>
              <w:t xml:space="preserve">Robes </w:t>
            </w:r>
          </w:p>
        </w:tc>
        <w:tc>
          <w:tcPr>
            <w:tcW w:w="4471" w:type="dxa"/>
            <w:gridSpan w:val="3"/>
            <w:vAlign w:val="center"/>
          </w:tcPr>
          <w:p w:rsidR="0057746A" w:rsidRPr="005F2182" w:rsidRDefault="00252BCC" w:rsidP="000534B1">
            <w:pPr>
              <w:jc w:val="center"/>
              <w:rPr>
                <w:rFonts w:asciiTheme="majorBidi" w:hAnsiTheme="majorBidi" w:cstheme="majorBidi"/>
                <w:b/>
                <w:bCs/>
                <w:vertAlign w:val="subscript"/>
              </w:rPr>
            </w:pPr>
            <w:r>
              <w:rPr>
                <w:rFonts w:asciiTheme="majorBidi" w:hAnsiTheme="majorBidi" w:cstheme="majorBidi"/>
                <w:b/>
                <w:bCs/>
              </w:rPr>
              <w:t xml:space="preserve">Chemises </w:t>
            </w:r>
          </w:p>
        </w:tc>
      </w:tr>
      <w:tr w:rsidR="0057746A" w:rsidRPr="005F2182" w:rsidTr="000534B1">
        <w:trPr>
          <w:trHeight w:val="220"/>
          <w:jc w:val="center"/>
        </w:trPr>
        <w:tc>
          <w:tcPr>
            <w:tcW w:w="2420" w:type="dxa"/>
            <w:vMerge/>
            <w:vAlign w:val="center"/>
          </w:tcPr>
          <w:p w:rsidR="0057746A" w:rsidRPr="005F2182" w:rsidRDefault="0057746A" w:rsidP="000534B1">
            <w:pPr>
              <w:rPr>
                <w:rFonts w:asciiTheme="majorBidi" w:hAnsiTheme="majorBidi" w:cstheme="majorBidi"/>
              </w:rPr>
            </w:pPr>
          </w:p>
        </w:tc>
        <w:tc>
          <w:tcPr>
            <w:tcW w:w="1494"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Q</w:t>
            </w:r>
          </w:p>
        </w:tc>
        <w:tc>
          <w:tcPr>
            <w:tcW w:w="1490"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CU</w:t>
            </w:r>
          </w:p>
        </w:tc>
        <w:tc>
          <w:tcPr>
            <w:tcW w:w="1491"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M</w:t>
            </w:r>
          </w:p>
        </w:tc>
        <w:tc>
          <w:tcPr>
            <w:tcW w:w="1490"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Q</w:t>
            </w:r>
          </w:p>
        </w:tc>
        <w:tc>
          <w:tcPr>
            <w:tcW w:w="1490"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CU</w:t>
            </w:r>
          </w:p>
        </w:tc>
        <w:tc>
          <w:tcPr>
            <w:tcW w:w="1491"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M</w:t>
            </w:r>
          </w:p>
        </w:tc>
      </w:tr>
      <w:tr w:rsidR="0057746A" w:rsidRPr="005F2182" w:rsidTr="000534B1">
        <w:trPr>
          <w:trHeight w:val="2823"/>
          <w:jc w:val="center"/>
        </w:trPr>
        <w:tc>
          <w:tcPr>
            <w:tcW w:w="2420" w:type="dxa"/>
          </w:tcPr>
          <w:p w:rsidR="0057746A" w:rsidRPr="005F2182" w:rsidRDefault="0057746A" w:rsidP="000534B1">
            <w:pPr>
              <w:rPr>
                <w:rFonts w:asciiTheme="majorBidi" w:hAnsiTheme="majorBidi" w:cstheme="majorBidi"/>
              </w:rPr>
            </w:pPr>
            <w:r>
              <w:rPr>
                <w:rFonts w:asciiTheme="majorBidi" w:hAnsiTheme="majorBidi" w:cstheme="majorBidi"/>
                <w:b/>
                <w:bCs/>
                <w:u w:val="single"/>
              </w:rPr>
              <w:t xml:space="preserve">Charges directes </w:t>
            </w:r>
            <w:r w:rsidRPr="005F2182">
              <w:rPr>
                <w:rFonts w:asciiTheme="majorBidi" w:hAnsiTheme="majorBidi" w:cstheme="majorBidi"/>
              </w:rPr>
              <w:t>:</w:t>
            </w:r>
          </w:p>
          <w:p w:rsidR="00252BCC" w:rsidRDefault="0057746A" w:rsidP="00252BCC">
            <w:pPr>
              <w:spacing w:line="360" w:lineRule="auto"/>
              <w:rPr>
                <w:rFonts w:asciiTheme="majorBidi" w:hAnsiTheme="majorBidi" w:cstheme="majorBidi"/>
              </w:rPr>
            </w:pPr>
            <w:r>
              <w:rPr>
                <w:rFonts w:asciiTheme="majorBidi" w:hAnsiTheme="majorBidi" w:cstheme="majorBidi"/>
              </w:rPr>
              <w:t xml:space="preserve">   </w:t>
            </w:r>
            <w:r w:rsidRPr="005F2182">
              <w:rPr>
                <w:rFonts w:asciiTheme="majorBidi" w:hAnsiTheme="majorBidi" w:cstheme="majorBidi"/>
              </w:rPr>
              <w:t xml:space="preserve">  </w:t>
            </w:r>
            <w:r w:rsidR="00252BCC">
              <w:rPr>
                <w:rFonts w:asciiTheme="majorBidi" w:hAnsiTheme="majorBidi" w:cstheme="majorBidi"/>
              </w:rPr>
              <w:t xml:space="preserve">Coton </w:t>
            </w:r>
          </w:p>
          <w:p w:rsidR="0057746A" w:rsidRPr="005F2182" w:rsidRDefault="00252BCC" w:rsidP="00252BCC">
            <w:pPr>
              <w:spacing w:line="360" w:lineRule="auto"/>
              <w:rPr>
                <w:rFonts w:asciiTheme="majorBidi" w:hAnsiTheme="majorBidi" w:cstheme="majorBidi"/>
                <w:vertAlign w:val="subscript"/>
              </w:rPr>
            </w:pPr>
            <w:r>
              <w:rPr>
                <w:rFonts w:asciiTheme="majorBidi" w:hAnsiTheme="majorBidi" w:cstheme="majorBidi"/>
              </w:rPr>
              <w:t xml:space="preserve">Fournitures diverses </w:t>
            </w:r>
            <w:r w:rsidR="0057746A" w:rsidRPr="005F2182">
              <w:rPr>
                <w:rFonts w:asciiTheme="majorBidi" w:hAnsiTheme="majorBidi" w:cstheme="majorBidi"/>
              </w:rPr>
              <w:t xml:space="preserve"> </w:t>
            </w:r>
          </w:p>
          <w:p w:rsidR="0057746A" w:rsidRPr="005F2182" w:rsidRDefault="0057746A" w:rsidP="00252BCC">
            <w:pPr>
              <w:spacing w:line="360" w:lineRule="auto"/>
              <w:rPr>
                <w:rFonts w:asciiTheme="majorBidi" w:hAnsiTheme="majorBidi" w:cstheme="majorBidi"/>
                <w:b/>
                <w:bCs/>
              </w:rPr>
            </w:pPr>
            <w:r w:rsidRPr="005F2182">
              <w:rPr>
                <w:rFonts w:asciiTheme="majorBidi" w:hAnsiTheme="majorBidi" w:cstheme="majorBidi"/>
                <w:b/>
                <w:bCs/>
              </w:rPr>
              <w:t xml:space="preserve">      </w:t>
            </w:r>
            <w:r w:rsidRPr="005F2182">
              <w:rPr>
                <w:rFonts w:asciiTheme="majorBidi" w:hAnsiTheme="majorBidi" w:cstheme="majorBidi"/>
              </w:rPr>
              <w:t>M.O.D</w:t>
            </w:r>
            <w:r w:rsidRPr="005F2182">
              <w:rPr>
                <w:rFonts w:asciiTheme="majorBidi" w:hAnsiTheme="majorBidi" w:cstheme="majorBidi"/>
                <w:b/>
                <w:bCs/>
              </w:rPr>
              <w:t> :</w:t>
            </w:r>
          </w:p>
          <w:p w:rsidR="0057746A" w:rsidRPr="005F2182" w:rsidRDefault="0057746A" w:rsidP="00252BCC">
            <w:pPr>
              <w:spacing w:line="360" w:lineRule="auto"/>
              <w:rPr>
                <w:rFonts w:asciiTheme="majorBidi" w:hAnsiTheme="majorBidi" w:cstheme="majorBidi"/>
              </w:rPr>
            </w:pPr>
            <w:r w:rsidRPr="005F2182">
              <w:rPr>
                <w:rFonts w:asciiTheme="majorBidi" w:hAnsiTheme="majorBidi" w:cstheme="majorBidi"/>
              </w:rPr>
              <w:t xml:space="preserve">   </w:t>
            </w:r>
            <w:r>
              <w:rPr>
                <w:rFonts w:asciiTheme="majorBidi" w:hAnsiTheme="majorBidi" w:cstheme="majorBidi"/>
              </w:rPr>
              <w:t xml:space="preserve">      </w:t>
            </w:r>
            <w:r w:rsidRPr="005F2182">
              <w:rPr>
                <w:rFonts w:asciiTheme="majorBidi" w:hAnsiTheme="majorBidi" w:cstheme="majorBidi"/>
              </w:rPr>
              <w:t xml:space="preserve">Atelier </w:t>
            </w:r>
            <w:r w:rsidR="00252BCC">
              <w:rPr>
                <w:rFonts w:asciiTheme="majorBidi" w:hAnsiTheme="majorBidi" w:cstheme="majorBidi"/>
              </w:rPr>
              <w:t xml:space="preserve">préparation </w:t>
            </w:r>
          </w:p>
          <w:p w:rsidR="00252BCC" w:rsidRDefault="0057746A" w:rsidP="00252BCC">
            <w:pPr>
              <w:spacing w:line="360" w:lineRule="auto"/>
              <w:rPr>
                <w:rFonts w:asciiTheme="majorBidi" w:hAnsiTheme="majorBidi" w:cstheme="majorBidi"/>
              </w:rPr>
            </w:pPr>
            <w:r w:rsidRPr="005F2182">
              <w:rPr>
                <w:rFonts w:asciiTheme="majorBidi" w:hAnsiTheme="majorBidi" w:cstheme="majorBidi"/>
              </w:rPr>
              <w:t xml:space="preserve">  </w:t>
            </w:r>
            <w:r>
              <w:rPr>
                <w:rFonts w:asciiTheme="majorBidi" w:hAnsiTheme="majorBidi" w:cstheme="majorBidi"/>
              </w:rPr>
              <w:t xml:space="preserve">      </w:t>
            </w:r>
            <w:r w:rsidRPr="005F2182">
              <w:rPr>
                <w:rFonts w:asciiTheme="majorBidi" w:hAnsiTheme="majorBidi" w:cstheme="majorBidi"/>
              </w:rPr>
              <w:t xml:space="preserve"> Atelier </w:t>
            </w:r>
            <w:r w:rsidR="00252BCC">
              <w:rPr>
                <w:rFonts w:asciiTheme="majorBidi" w:hAnsiTheme="majorBidi" w:cstheme="majorBidi"/>
              </w:rPr>
              <w:t xml:space="preserve">finition </w:t>
            </w:r>
          </w:p>
          <w:p w:rsidR="0057746A" w:rsidRPr="005F2182" w:rsidRDefault="0057746A" w:rsidP="000534B1">
            <w:pPr>
              <w:rPr>
                <w:rFonts w:asciiTheme="majorBidi" w:hAnsiTheme="majorBidi" w:cstheme="majorBidi"/>
              </w:rPr>
            </w:pPr>
          </w:p>
          <w:p w:rsidR="0057746A" w:rsidRPr="005F2182" w:rsidRDefault="0057746A" w:rsidP="000534B1">
            <w:pPr>
              <w:rPr>
                <w:rFonts w:asciiTheme="majorBidi" w:hAnsiTheme="majorBidi" w:cstheme="majorBidi"/>
                <w:b/>
                <w:bCs/>
                <w:u w:val="single"/>
              </w:rPr>
            </w:pPr>
            <w:r w:rsidRPr="005F2182">
              <w:rPr>
                <w:rFonts w:asciiTheme="majorBidi" w:hAnsiTheme="majorBidi" w:cstheme="majorBidi"/>
                <w:b/>
                <w:bCs/>
                <w:u w:val="single"/>
              </w:rPr>
              <w:t>Charges indirectes :</w:t>
            </w:r>
          </w:p>
          <w:p w:rsidR="0057746A" w:rsidRPr="005F2182" w:rsidRDefault="0057746A" w:rsidP="000534B1">
            <w:pPr>
              <w:rPr>
                <w:rFonts w:asciiTheme="majorBidi" w:hAnsiTheme="majorBidi" w:cstheme="majorBidi"/>
                <w:b/>
                <w:bCs/>
                <w:u w:val="single"/>
              </w:rPr>
            </w:pPr>
          </w:p>
          <w:p w:rsidR="00252BCC" w:rsidRPr="005F2182" w:rsidRDefault="0057746A" w:rsidP="009613FB">
            <w:pPr>
              <w:spacing w:line="360" w:lineRule="auto"/>
              <w:rPr>
                <w:rFonts w:asciiTheme="majorBidi" w:hAnsiTheme="majorBidi" w:cstheme="majorBidi"/>
              </w:rPr>
            </w:pPr>
            <w:r w:rsidRPr="005F2182">
              <w:rPr>
                <w:rFonts w:asciiTheme="majorBidi" w:hAnsiTheme="majorBidi" w:cstheme="majorBidi"/>
              </w:rPr>
              <w:t xml:space="preserve">   </w:t>
            </w:r>
            <w:r w:rsidR="00252BCC" w:rsidRPr="005F2182">
              <w:rPr>
                <w:rFonts w:asciiTheme="majorBidi" w:hAnsiTheme="majorBidi" w:cstheme="majorBidi"/>
              </w:rPr>
              <w:t xml:space="preserve">Atelier </w:t>
            </w:r>
            <w:r w:rsidR="00252BCC">
              <w:rPr>
                <w:rFonts w:asciiTheme="majorBidi" w:hAnsiTheme="majorBidi" w:cstheme="majorBidi"/>
              </w:rPr>
              <w:t xml:space="preserve">préparation </w:t>
            </w:r>
          </w:p>
          <w:p w:rsidR="0057746A" w:rsidRPr="005F2182" w:rsidRDefault="00252BCC" w:rsidP="00517535">
            <w:pPr>
              <w:spacing w:line="360" w:lineRule="auto"/>
              <w:rPr>
                <w:rFonts w:asciiTheme="majorBidi" w:hAnsiTheme="majorBidi" w:cstheme="majorBidi"/>
              </w:rPr>
            </w:pPr>
            <w:r w:rsidRPr="005F2182">
              <w:rPr>
                <w:rFonts w:asciiTheme="majorBidi" w:hAnsiTheme="majorBidi" w:cstheme="majorBidi"/>
              </w:rPr>
              <w:t xml:space="preserve">  </w:t>
            </w:r>
            <w:r>
              <w:rPr>
                <w:rFonts w:asciiTheme="majorBidi" w:hAnsiTheme="majorBidi" w:cstheme="majorBidi"/>
              </w:rPr>
              <w:t xml:space="preserve">      </w:t>
            </w:r>
            <w:r w:rsidRPr="005F2182">
              <w:rPr>
                <w:rFonts w:asciiTheme="majorBidi" w:hAnsiTheme="majorBidi" w:cstheme="majorBidi"/>
              </w:rPr>
              <w:t xml:space="preserve"> Atelier </w:t>
            </w:r>
            <w:r>
              <w:rPr>
                <w:rFonts w:asciiTheme="majorBidi" w:hAnsiTheme="majorBidi" w:cstheme="majorBidi"/>
              </w:rPr>
              <w:t xml:space="preserve">finition </w:t>
            </w:r>
          </w:p>
        </w:tc>
        <w:tc>
          <w:tcPr>
            <w:tcW w:w="1494" w:type="dxa"/>
          </w:tcPr>
          <w:p w:rsidR="0057746A" w:rsidRPr="005F2182" w:rsidRDefault="0057746A" w:rsidP="000534B1">
            <w:pPr>
              <w:jc w:val="center"/>
              <w:rPr>
                <w:rFonts w:asciiTheme="majorBidi" w:hAnsiTheme="majorBidi" w:cstheme="majorBidi"/>
              </w:rPr>
            </w:pPr>
          </w:p>
          <w:p w:rsidR="0057746A" w:rsidRPr="005F2182" w:rsidRDefault="00FC19B3" w:rsidP="00252BCC">
            <w:pPr>
              <w:spacing w:line="360" w:lineRule="auto"/>
              <w:jc w:val="center"/>
              <w:rPr>
                <w:rFonts w:asciiTheme="majorBidi" w:hAnsiTheme="majorBidi" w:cstheme="majorBidi"/>
              </w:rPr>
            </w:pPr>
            <w:r>
              <w:rPr>
                <w:rFonts w:asciiTheme="majorBidi" w:hAnsiTheme="majorBidi" w:cstheme="majorBidi"/>
              </w:rPr>
              <w:t>………….</w:t>
            </w:r>
          </w:p>
          <w:p w:rsidR="0057746A" w:rsidRPr="005F2182" w:rsidRDefault="00252BCC" w:rsidP="00252BCC">
            <w:pPr>
              <w:spacing w:line="360" w:lineRule="auto"/>
              <w:jc w:val="center"/>
              <w:rPr>
                <w:rFonts w:asciiTheme="majorBidi" w:hAnsiTheme="majorBidi" w:cstheme="majorBidi"/>
                <w:sz w:val="20"/>
                <w:szCs w:val="20"/>
              </w:rPr>
            </w:pPr>
            <w:r>
              <w:rPr>
                <w:rFonts w:asciiTheme="majorBidi" w:hAnsiTheme="majorBidi" w:cstheme="majorBidi"/>
                <w:sz w:val="20"/>
                <w:szCs w:val="20"/>
              </w:rPr>
              <w:t>…………….</w:t>
            </w:r>
          </w:p>
          <w:p w:rsidR="009613FB" w:rsidRDefault="009613FB" w:rsidP="00252BCC">
            <w:pPr>
              <w:spacing w:line="360" w:lineRule="auto"/>
              <w:jc w:val="center"/>
              <w:rPr>
                <w:rFonts w:asciiTheme="majorBidi" w:hAnsiTheme="majorBidi" w:cstheme="majorBidi"/>
              </w:rPr>
            </w:pPr>
          </w:p>
          <w:p w:rsidR="0057746A" w:rsidRPr="005F2182" w:rsidRDefault="0057746A" w:rsidP="00252BCC">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252BCC">
            <w:pPr>
              <w:spacing w:line="360" w:lineRule="auto"/>
              <w:jc w:val="center"/>
              <w:rPr>
                <w:rFonts w:asciiTheme="majorBidi" w:hAnsiTheme="majorBidi" w:cstheme="majorBidi"/>
              </w:rPr>
            </w:pPr>
            <w:r>
              <w:rPr>
                <w:rFonts w:asciiTheme="majorBidi" w:hAnsiTheme="majorBidi" w:cstheme="majorBidi"/>
              </w:rPr>
              <w:t>…………….</w:t>
            </w:r>
          </w:p>
          <w:p w:rsidR="0057746A" w:rsidRDefault="0057746A" w:rsidP="00252BCC">
            <w:pPr>
              <w:spacing w:line="360" w:lineRule="auto"/>
              <w:jc w:val="center"/>
              <w:rPr>
                <w:rFonts w:asciiTheme="majorBidi" w:hAnsiTheme="majorBidi" w:cstheme="majorBidi"/>
              </w:rPr>
            </w:pPr>
          </w:p>
          <w:p w:rsidR="0057746A" w:rsidRDefault="0057746A" w:rsidP="000534B1">
            <w:pPr>
              <w:jc w:val="center"/>
              <w:rPr>
                <w:rFonts w:asciiTheme="majorBidi" w:hAnsiTheme="majorBidi" w:cstheme="majorBidi"/>
              </w:rPr>
            </w:pPr>
          </w:p>
          <w:p w:rsidR="009613FB" w:rsidRPr="009613FB" w:rsidRDefault="009613FB" w:rsidP="009613FB">
            <w:pPr>
              <w:rPr>
                <w:rFonts w:asciiTheme="majorBidi" w:hAnsiTheme="majorBidi" w:cstheme="majorBidi"/>
                <w:sz w:val="10"/>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57746A" w:rsidP="009613FB">
            <w:pPr>
              <w:spacing w:line="360" w:lineRule="auto"/>
              <w:jc w:val="center"/>
              <w:rPr>
                <w:rFonts w:asciiTheme="majorBidi" w:hAnsiTheme="majorBidi" w:cstheme="majorBidi"/>
              </w:rPr>
            </w:pPr>
            <w:r>
              <w:rPr>
                <w:rFonts w:asciiTheme="majorBidi" w:hAnsiTheme="majorBidi" w:cstheme="majorBidi"/>
              </w:rPr>
              <w:t>………….</w:t>
            </w:r>
          </w:p>
        </w:tc>
        <w:tc>
          <w:tcPr>
            <w:tcW w:w="1490" w:type="dxa"/>
          </w:tcPr>
          <w:p w:rsidR="0057746A" w:rsidRPr="005F2182" w:rsidRDefault="0057746A" w:rsidP="000534B1">
            <w:pPr>
              <w:jc w:val="center"/>
              <w:rPr>
                <w:rFonts w:asciiTheme="majorBidi" w:hAnsiTheme="majorBidi" w:cstheme="majorBidi"/>
              </w:rPr>
            </w:pPr>
          </w:p>
          <w:p w:rsidR="0057746A" w:rsidRDefault="00A5357B" w:rsidP="009613FB">
            <w:pPr>
              <w:spacing w:line="360" w:lineRule="auto"/>
              <w:jc w:val="center"/>
              <w:rPr>
                <w:rFonts w:asciiTheme="majorBidi" w:hAnsiTheme="majorBidi" w:cstheme="majorBidi"/>
              </w:rPr>
            </w:pPr>
            <w:r>
              <w:rPr>
                <w:rFonts w:asciiTheme="majorBidi" w:hAnsiTheme="majorBidi" w:cstheme="majorBidi"/>
              </w:rPr>
              <w:t xml:space="preserve">15 </w:t>
            </w:r>
          </w:p>
          <w:p w:rsidR="0057746A" w:rsidRPr="005F2182" w:rsidRDefault="00252BCC" w:rsidP="009613FB">
            <w:pPr>
              <w:spacing w:line="360" w:lineRule="auto"/>
              <w:jc w:val="center"/>
              <w:rPr>
                <w:rFonts w:asciiTheme="majorBidi" w:hAnsiTheme="majorBidi" w:cstheme="majorBidi"/>
                <w:sz w:val="20"/>
                <w:szCs w:val="20"/>
              </w:rPr>
            </w:pPr>
            <w:r>
              <w:rPr>
                <w:rFonts w:asciiTheme="majorBidi" w:hAnsiTheme="majorBidi" w:cstheme="majorBidi"/>
                <w:sz w:val="20"/>
                <w:szCs w:val="20"/>
              </w:rPr>
              <w:t>………….</w:t>
            </w:r>
          </w:p>
          <w:p w:rsidR="009613FB" w:rsidRDefault="009613FB" w:rsidP="009613FB">
            <w:pPr>
              <w:spacing w:line="360" w:lineRule="auto"/>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9613FB">
            <w:pPr>
              <w:spacing w:line="360" w:lineRule="auto"/>
              <w:jc w:val="center"/>
              <w:rPr>
                <w:rFonts w:asciiTheme="majorBidi" w:hAnsiTheme="majorBidi" w:cstheme="majorBidi"/>
              </w:rPr>
            </w:pPr>
            <w:r>
              <w:rPr>
                <w:rFonts w:asciiTheme="majorBidi" w:hAnsiTheme="majorBidi" w:cstheme="majorBidi"/>
              </w:rPr>
              <w:t>…………….</w:t>
            </w:r>
          </w:p>
          <w:p w:rsidR="0057746A" w:rsidRDefault="0057746A" w:rsidP="000534B1">
            <w:pPr>
              <w:jc w:val="center"/>
              <w:rPr>
                <w:rFonts w:asciiTheme="majorBidi" w:hAnsiTheme="majorBidi" w:cstheme="majorBidi"/>
              </w:rPr>
            </w:pPr>
          </w:p>
          <w:p w:rsidR="0057746A" w:rsidRDefault="0057746A" w:rsidP="000534B1">
            <w:pPr>
              <w:jc w:val="center"/>
              <w:rPr>
                <w:rFonts w:asciiTheme="majorBidi" w:hAnsiTheme="majorBidi" w:cstheme="majorBidi"/>
              </w:rPr>
            </w:pPr>
          </w:p>
          <w:p w:rsidR="009613FB" w:rsidRPr="005F2182" w:rsidRDefault="009613FB" w:rsidP="009613FB">
            <w:pPr>
              <w:rPr>
                <w:rFonts w:asciiTheme="majorBidi" w:hAnsiTheme="majorBidi" w:cstheme="majorBidi"/>
              </w:rPr>
            </w:pPr>
          </w:p>
          <w:p w:rsidR="0057746A" w:rsidRPr="005F2182" w:rsidRDefault="00FC19B3" w:rsidP="009613FB">
            <w:pPr>
              <w:spacing w:line="360" w:lineRule="auto"/>
              <w:jc w:val="center"/>
              <w:rPr>
                <w:rFonts w:asciiTheme="majorBidi" w:hAnsiTheme="majorBidi" w:cstheme="majorBidi"/>
              </w:rPr>
            </w:pPr>
            <w:r>
              <w:rPr>
                <w:rFonts w:asciiTheme="majorBidi" w:hAnsiTheme="majorBidi" w:cstheme="majorBidi"/>
              </w:rPr>
              <w:t>…………….</w:t>
            </w: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tc>
        <w:tc>
          <w:tcPr>
            <w:tcW w:w="1491" w:type="dxa"/>
          </w:tcPr>
          <w:p w:rsidR="0057746A" w:rsidRPr="005F2182" w:rsidRDefault="0057746A" w:rsidP="000534B1">
            <w:pPr>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9613FB">
            <w:pPr>
              <w:spacing w:line="360" w:lineRule="auto"/>
              <w:rPr>
                <w:rFonts w:asciiTheme="majorBidi" w:hAnsiTheme="majorBidi" w:cstheme="majorBidi"/>
                <w:sz w:val="20"/>
                <w:szCs w:val="20"/>
              </w:rPr>
            </w:pPr>
            <w:r>
              <w:rPr>
                <w:rFonts w:asciiTheme="majorBidi" w:hAnsiTheme="majorBidi" w:cstheme="majorBidi"/>
                <w:sz w:val="20"/>
                <w:szCs w:val="20"/>
              </w:rPr>
              <w:t>…………….</w:t>
            </w:r>
          </w:p>
          <w:p w:rsidR="009613FB" w:rsidRDefault="009613FB" w:rsidP="009613FB">
            <w:pPr>
              <w:spacing w:line="360" w:lineRule="auto"/>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9613FB">
            <w:pPr>
              <w:spacing w:line="360" w:lineRule="auto"/>
              <w:jc w:val="center"/>
              <w:rPr>
                <w:rFonts w:asciiTheme="majorBidi" w:hAnsiTheme="majorBidi" w:cstheme="majorBidi"/>
              </w:rPr>
            </w:pPr>
            <w:r>
              <w:rPr>
                <w:rFonts w:asciiTheme="majorBidi" w:hAnsiTheme="majorBidi" w:cstheme="majorBidi"/>
              </w:rPr>
              <w:t>……………</w:t>
            </w:r>
          </w:p>
          <w:p w:rsidR="0057746A" w:rsidRDefault="0057746A" w:rsidP="009613FB">
            <w:pPr>
              <w:spacing w:line="360" w:lineRule="auto"/>
              <w:jc w:val="center"/>
              <w:rPr>
                <w:rFonts w:asciiTheme="majorBidi" w:hAnsiTheme="majorBidi" w:cstheme="majorBidi"/>
              </w:rPr>
            </w:pPr>
          </w:p>
          <w:p w:rsidR="0057746A" w:rsidRPr="009613FB" w:rsidRDefault="0057746A" w:rsidP="000534B1">
            <w:pPr>
              <w:jc w:val="center"/>
              <w:rPr>
                <w:rFonts w:asciiTheme="majorBidi" w:hAnsiTheme="majorBidi" w:cstheme="majorBidi"/>
                <w:sz w:val="12"/>
              </w:rPr>
            </w:pPr>
          </w:p>
          <w:p w:rsidR="00252BCC" w:rsidRPr="005F2182" w:rsidRDefault="00252BCC" w:rsidP="000534B1">
            <w:pPr>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tc>
        <w:tc>
          <w:tcPr>
            <w:tcW w:w="1490" w:type="dxa"/>
          </w:tcPr>
          <w:p w:rsidR="0057746A" w:rsidRPr="005F2182" w:rsidRDefault="0057746A" w:rsidP="000534B1">
            <w:pPr>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9613FB">
            <w:pPr>
              <w:spacing w:line="360" w:lineRule="auto"/>
              <w:rPr>
                <w:rFonts w:asciiTheme="majorBidi" w:hAnsiTheme="majorBidi" w:cstheme="majorBidi"/>
                <w:sz w:val="20"/>
                <w:szCs w:val="20"/>
              </w:rPr>
            </w:pPr>
            <w:r>
              <w:rPr>
                <w:rFonts w:asciiTheme="majorBidi" w:hAnsiTheme="majorBidi" w:cstheme="majorBidi"/>
                <w:sz w:val="20"/>
                <w:szCs w:val="20"/>
              </w:rPr>
              <w:t>…………….</w:t>
            </w:r>
          </w:p>
          <w:p w:rsidR="009613FB" w:rsidRDefault="009613FB" w:rsidP="009613FB">
            <w:pPr>
              <w:spacing w:line="360" w:lineRule="auto"/>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Pr>
                <w:rFonts w:asciiTheme="majorBidi" w:hAnsiTheme="majorBidi" w:cstheme="majorBidi"/>
              </w:rPr>
              <w:t>……………</w:t>
            </w:r>
          </w:p>
          <w:p w:rsidR="0057746A" w:rsidRPr="005F2182" w:rsidRDefault="00252BCC" w:rsidP="009613FB">
            <w:pPr>
              <w:spacing w:line="360" w:lineRule="auto"/>
              <w:jc w:val="center"/>
              <w:rPr>
                <w:rFonts w:asciiTheme="majorBidi" w:hAnsiTheme="majorBidi" w:cstheme="majorBidi"/>
              </w:rPr>
            </w:pPr>
            <w:r>
              <w:rPr>
                <w:rFonts w:asciiTheme="majorBidi" w:hAnsiTheme="majorBidi" w:cstheme="majorBidi"/>
              </w:rPr>
              <w:t>……………</w:t>
            </w:r>
          </w:p>
          <w:p w:rsidR="0057746A" w:rsidRDefault="0057746A" w:rsidP="000534B1">
            <w:pPr>
              <w:jc w:val="center"/>
              <w:rPr>
                <w:rFonts w:asciiTheme="majorBidi" w:hAnsiTheme="majorBidi" w:cstheme="majorBidi"/>
              </w:rPr>
            </w:pPr>
          </w:p>
          <w:p w:rsidR="0057746A" w:rsidRDefault="0057746A" w:rsidP="000534B1">
            <w:pPr>
              <w:jc w:val="center"/>
              <w:rPr>
                <w:rFonts w:asciiTheme="majorBidi" w:hAnsiTheme="majorBidi" w:cstheme="majorBidi"/>
              </w:rPr>
            </w:pPr>
          </w:p>
          <w:p w:rsidR="00252BCC" w:rsidRPr="005F2182" w:rsidRDefault="00252BCC" w:rsidP="000534B1">
            <w:pPr>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Pr>
                <w:rFonts w:asciiTheme="majorBidi" w:hAnsiTheme="majorBidi" w:cstheme="majorBidi"/>
              </w:rPr>
              <w:t>…………….</w:t>
            </w: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tc>
        <w:tc>
          <w:tcPr>
            <w:tcW w:w="1490" w:type="dxa"/>
          </w:tcPr>
          <w:p w:rsidR="0057746A" w:rsidRPr="005F2182" w:rsidRDefault="0057746A" w:rsidP="000534B1">
            <w:pPr>
              <w:jc w:val="center"/>
              <w:rPr>
                <w:rFonts w:asciiTheme="majorBidi" w:hAnsiTheme="majorBidi" w:cstheme="majorBidi"/>
              </w:rPr>
            </w:pPr>
          </w:p>
          <w:p w:rsidR="0057746A" w:rsidRDefault="00A5357B" w:rsidP="009613FB">
            <w:pPr>
              <w:spacing w:line="360" w:lineRule="auto"/>
              <w:jc w:val="center"/>
              <w:rPr>
                <w:rFonts w:asciiTheme="majorBidi" w:hAnsiTheme="majorBidi" w:cstheme="majorBidi"/>
              </w:rPr>
            </w:pPr>
            <w:r>
              <w:rPr>
                <w:rFonts w:asciiTheme="majorBidi" w:hAnsiTheme="majorBidi" w:cstheme="majorBidi"/>
              </w:rPr>
              <w:t>15</w:t>
            </w:r>
          </w:p>
          <w:p w:rsidR="0057746A" w:rsidRPr="005F2182" w:rsidRDefault="00252BCC" w:rsidP="009613FB">
            <w:pPr>
              <w:spacing w:line="360" w:lineRule="auto"/>
              <w:rPr>
                <w:rFonts w:asciiTheme="majorBidi" w:hAnsiTheme="majorBidi" w:cstheme="majorBidi"/>
                <w:sz w:val="20"/>
                <w:szCs w:val="20"/>
              </w:rPr>
            </w:pPr>
            <w:r>
              <w:rPr>
                <w:rFonts w:asciiTheme="majorBidi" w:hAnsiTheme="majorBidi" w:cstheme="majorBidi"/>
                <w:sz w:val="20"/>
                <w:szCs w:val="20"/>
              </w:rPr>
              <w:t>…………….</w:t>
            </w:r>
          </w:p>
          <w:p w:rsidR="009613FB" w:rsidRDefault="009613FB" w:rsidP="009613FB">
            <w:pPr>
              <w:spacing w:line="360" w:lineRule="auto"/>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9613FB">
            <w:pPr>
              <w:spacing w:line="360" w:lineRule="auto"/>
              <w:jc w:val="center"/>
              <w:rPr>
                <w:rFonts w:asciiTheme="majorBidi" w:hAnsiTheme="majorBidi" w:cstheme="majorBidi"/>
              </w:rPr>
            </w:pPr>
            <w:r>
              <w:rPr>
                <w:rFonts w:asciiTheme="majorBidi" w:hAnsiTheme="majorBidi" w:cstheme="majorBidi"/>
              </w:rPr>
              <w:t>…………….</w:t>
            </w:r>
          </w:p>
          <w:p w:rsidR="0057746A" w:rsidRDefault="0057746A" w:rsidP="009613FB">
            <w:pPr>
              <w:spacing w:line="360" w:lineRule="auto"/>
              <w:jc w:val="center"/>
              <w:rPr>
                <w:rFonts w:asciiTheme="majorBidi" w:hAnsiTheme="majorBidi" w:cstheme="majorBidi"/>
                <w:sz w:val="18"/>
                <w:szCs w:val="18"/>
              </w:rPr>
            </w:pPr>
          </w:p>
          <w:p w:rsidR="0057746A" w:rsidRDefault="0057746A" w:rsidP="000534B1">
            <w:pPr>
              <w:rPr>
                <w:rFonts w:asciiTheme="majorBidi" w:hAnsiTheme="majorBidi" w:cstheme="majorBidi"/>
              </w:rPr>
            </w:pPr>
          </w:p>
          <w:p w:rsidR="00252BCC" w:rsidRPr="00A717F8" w:rsidRDefault="00252BCC" w:rsidP="000534B1">
            <w:pP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FC19B3" w:rsidP="009613FB">
            <w:pPr>
              <w:spacing w:line="360" w:lineRule="auto"/>
              <w:jc w:val="center"/>
              <w:rPr>
                <w:rFonts w:asciiTheme="majorBidi" w:hAnsiTheme="majorBidi" w:cstheme="majorBidi"/>
              </w:rPr>
            </w:pPr>
            <w:r>
              <w:rPr>
                <w:rFonts w:asciiTheme="majorBidi" w:hAnsiTheme="majorBidi" w:cstheme="majorBidi"/>
              </w:rPr>
              <w:t>……………..</w:t>
            </w:r>
          </w:p>
        </w:tc>
        <w:tc>
          <w:tcPr>
            <w:tcW w:w="1491" w:type="dxa"/>
          </w:tcPr>
          <w:p w:rsidR="0057746A" w:rsidRPr="005F2182" w:rsidRDefault="0057746A" w:rsidP="000534B1">
            <w:pPr>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9613FB">
            <w:pPr>
              <w:spacing w:line="360" w:lineRule="auto"/>
              <w:rPr>
                <w:rFonts w:asciiTheme="majorBidi" w:hAnsiTheme="majorBidi" w:cstheme="majorBidi"/>
                <w:sz w:val="20"/>
                <w:szCs w:val="20"/>
              </w:rPr>
            </w:pPr>
            <w:r>
              <w:rPr>
                <w:rFonts w:asciiTheme="majorBidi" w:hAnsiTheme="majorBidi" w:cstheme="majorBidi"/>
                <w:sz w:val="20"/>
                <w:szCs w:val="20"/>
              </w:rPr>
              <w:t>…………….</w:t>
            </w:r>
          </w:p>
          <w:p w:rsidR="009613FB" w:rsidRDefault="009613FB" w:rsidP="009613FB">
            <w:pPr>
              <w:spacing w:line="360" w:lineRule="auto"/>
              <w:jc w:val="center"/>
              <w:rPr>
                <w:rFonts w:asciiTheme="majorBidi" w:hAnsiTheme="majorBidi" w:cstheme="majorBidi"/>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252BCC" w:rsidP="009613FB">
            <w:pPr>
              <w:spacing w:line="360" w:lineRule="auto"/>
              <w:jc w:val="center"/>
              <w:rPr>
                <w:rFonts w:asciiTheme="majorBidi" w:hAnsiTheme="majorBidi" w:cstheme="majorBidi"/>
              </w:rPr>
            </w:pPr>
            <w:r>
              <w:rPr>
                <w:rFonts w:asciiTheme="majorBidi" w:hAnsiTheme="majorBidi" w:cstheme="majorBidi"/>
              </w:rPr>
              <w:t>……………</w:t>
            </w:r>
          </w:p>
          <w:p w:rsidR="0057746A" w:rsidRDefault="0057746A" w:rsidP="000534B1">
            <w:pPr>
              <w:jc w:val="center"/>
              <w:rPr>
                <w:rFonts w:asciiTheme="majorBidi" w:hAnsiTheme="majorBidi" w:cstheme="majorBidi"/>
              </w:rPr>
            </w:pPr>
          </w:p>
          <w:p w:rsidR="0057746A" w:rsidRDefault="0057746A" w:rsidP="000534B1">
            <w:pPr>
              <w:jc w:val="center"/>
              <w:rPr>
                <w:rFonts w:asciiTheme="majorBidi" w:hAnsiTheme="majorBidi" w:cstheme="majorBidi"/>
              </w:rPr>
            </w:pPr>
          </w:p>
          <w:p w:rsidR="00252BCC" w:rsidRPr="009613FB" w:rsidRDefault="00252BCC" w:rsidP="000534B1">
            <w:pPr>
              <w:jc w:val="center"/>
              <w:rPr>
                <w:rFonts w:asciiTheme="majorBidi" w:hAnsiTheme="majorBidi" w:cstheme="majorBidi"/>
                <w:sz w:val="28"/>
              </w:rPr>
            </w:pP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p w:rsidR="0057746A" w:rsidRPr="005F2182" w:rsidRDefault="0057746A" w:rsidP="009613FB">
            <w:pPr>
              <w:spacing w:line="360" w:lineRule="auto"/>
              <w:jc w:val="center"/>
              <w:rPr>
                <w:rFonts w:asciiTheme="majorBidi" w:hAnsiTheme="majorBidi" w:cstheme="majorBidi"/>
              </w:rPr>
            </w:pPr>
            <w:r w:rsidRPr="005F2182">
              <w:rPr>
                <w:rFonts w:asciiTheme="majorBidi" w:hAnsiTheme="majorBidi" w:cstheme="majorBidi"/>
              </w:rPr>
              <w:t>……….……</w:t>
            </w:r>
          </w:p>
        </w:tc>
      </w:tr>
      <w:tr w:rsidR="0057746A" w:rsidRPr="005F2182" w:rsidTr="000534B1">
        <w:trPr>
          <w:trHeight w:val="538"/>
          <w:jc w:val="center"/>
        </w:trPr>
        <w:tc>
          <w:tcPr>
            <w:tcW w:w="242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 xml:space="preserve">Coûts de production </w:t>
            </w:r>
          </w:p>
        </w:tc>
        <w:tc>
          <w:tcPr>
            <w:tcW w:w="1494"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FC19B3" w:rsidP="000534B1">
            <w:pPr>
              <w:jc w:val="center"/>
              <w:rPr>
                <w:rFonts w:asciiTheme="majorBidi" w:hAnsiTheme="majorBidi" w:cstheme="majorBidi"/>
              </w:rPr>
            </w:pPr>
            <w:r>
              <w:rPr>
                <w:rFonts w:asciiTheme="majorBidi" w:hAnsiTheme="majorBidi" w:cstheme="majorBidi"/>
              </w:rPr>
              <w:t>……………..</w:t>
            </w:r>
          </w:p>
        </w:tc>
        <w:tc>
          <w:tcPr>
            <w:tcW w:w="1491"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1"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r>
      <w:tr w:rsidR="0057746A" w:rsidRPr="005F2182" w:rsidTr="000534B1">
        <w:trPr>
          <w:trHeight w:val="534"/>
          <w:jc w:val="center"/>
        </w:trPr>
        <w:tc>
          <w:tcPr>
            <w:tcW w:w="242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 xml:space="preserve">Stocks initiaux   </w:t>
            </w:r>
          </w:p>
        </w:tc>
        <w:tc>
          <w:tcPr>
            <w:tcW w:w="1494"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1"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1"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r>
      <w:tr w:rsidR="0057746A" w:rsidRPr="005F2182" w:rsidTr="000534B1">
        <w:trPr>
          <w:trHeight w:val="401"/>
          <w:jc w:val="center"/>
        </w:trPr>
        <w:tc>
          <w:tcPr>
            <w:tcW w:w="242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C.U.M.P</w:t>
            </w:r>
          </w:p>
        </w:tc>
        <w:tc>
          <w:tcPr>
            <w:tcW w:w="1494"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jc w:val="center"/>
              <w:rPr>
                <w:rFonts w:asciiTheme="majorBidi" w:hAnsiTheme="majorBidi" w:cstheme="majorBidi"/>
              </w:rPr>
            </w:pPr>
            <w:r w:rsidRPr="005F2182">
              <w:rPr>
                <w:rFonts w:asciiTheme="majorBidi" w:hAnsiTheme="majorBidi" w:cstheme="majorBidi"/>
              </w:rPr>
              <w:t>………….</w:t>
            </w:r>
          </w:p>
        </w:tc>
        <w:tc>
          <w:tcPr>
            <w:tcW w:w="1491"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490" w:type="dxa"/>
            <w:vAlign w:val="center"/>
          </w:tcPr>
          <w:p w:rsidR="0057746A" w:rsidRPr="005F2182" w:rsidRDefault="0057746A" w:rsidP="000534B1">
            <w:pPr>
              <w:jc w:val="center"/>
              <w:rPr>
                <w:rFonts w:asciiTheme="majorBidi" w:hAnsiTheme="majorBidi" w:cstheme="majorBidi"/>
              </w:rPr>
            </w:pPr>
            <w:r>
              <w:rPr>
                <w:rFonts w:asciiTheme="majorBidi" w:hAnsiTheme="majorBidi" w:cstheme="majorBidi"/>
              </w:rPr>
              <w:t>…………..</w:t>
            </w:r>
          </w:p>
        </w:tc>
        <w:tc>
          <w:tcPr>
            <w:tcW w:w="1491"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r>
    </w:tbl>
    <w:p w:rsidR="0057746A" w:rsidRPr="005F2182" w:rsidRDefault="0057746A" w:rsidP="0057746A">
      <w:pPr>
        <w:rPr>
          <w:rFonts w:asciiTheme="majorBidi" w:hAnsiTheme="majorBidi" w:cstheme="majorBidi"/>
          <w:sz w:val="20"/>
          <w:szCs w:val="20"/>
        </w:rPr>
      </w:pPr>
    </w:p>
    <w:p w:rsidR="0057746A" w:rsidRPr="005F2182" w:rsidRDefault="0057746A" w:rsidP="0057746A">
      <w:pPr>
        <w:rPr>
          <w:rFonts w:asciiTheme="majorBidi" w:hAnsiTheme="majorBidi" w:cstheme="majorBidi"/>
          <w:u w:val="single"/>
        </w:rPr>
      </w:pPr>
    </w:p>
    <w:p w:rsidR="0057746A" w:rsidRPr="005F2182" w:rsidRDefault="0057746A" w:rsidP="0057746A">
      <w:pPr>
        <w:rPr>
          <w:rFonts w:asciiTheme="majorBidi" w:hAnsiTheme="majorBidi" w:cstheme="majorBidi"/>
        </w:rPr>
      </w:pPr>
      <w:r w:rsidRPr="005F2182">
        <w:rPr>
          <w:rFonts w:asciiTheme="majorBidi" w:hAnsiTheme="majorBidi" w:cstheme="majorBidi"/>
          <w:u w:val="single"/>
        </w:rPr>
        <w:t xml:space="preserve">Tableau des coûts de revient </w:t>
      </w:r>
      <w:r w:rsidR="002C4322">
        <w:rPr>
          <w:rFonts w:asciiTheme="majorBidi" w:hAnsiTheme="majorBidi" w:cstheme="majorBidi"/>
          <w:u w:val="single"/>
        </w:rPr>
        <w:t xml:space="preserve"> et résultats analytiques</w:t>
      </w:r>
      <w:r w:rsidRPr="005F2182">
        <w:rPr>
          <w:rFonts w:asciiTheme="majorBidi" w:hAnsiTheme="majorBidi" w:cstheme="majorBidi"/>
        </w:rPr>
        <w:t>:</w:t>
      </w:r>
    </w:p>
    <w:p w:rsidR="0057746A" w:rsidRPr="005F2182" w:rsidRDefault="0057746A" w:rsidP="0057746A">
      <w:pPr>
        <w:rPr>
          <w:rFonts w:asciiTheme="majorBidi" w:hAnsiTheme="majorBidi" w:cstheme="majorBidi"/>
          <w:sz w:val="16"/>
          <w:szCs w:val="16"/>
        </w:rPr>
      </w:pPr>
    </w:p>
    <w:tbl>
      <w:tblPr>
        <w:tblStyle w:val="Grilledutableau"/>
        <w:tblW w:w="1105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947"/>
        <w:gridCol w:w="1389"/>
        <w:gridCol w:w="1070"/>
        <w:gridCol w:w="1513"/>
        <w:gridCol w:w="1312"/>
        <w:gridCol w:w="1131"/>
        <w:gridCol w:w="1688"/>
      </w:tblGrid>
      <w:tr w:rsidR="009613FB" w:rsidRPr="005F2182" w:rsidTr="001F5F51">
        <w:trPr>
          <w:trHeight w:val="298"/>
          <w:jc w:val="center"/>
        </w:trPr>
        <w:tc>
          <w:tcPr>
            <w:tcW w:w="2947" w:type="dxa"/>
            <w:vMerge w:val="restart"/>
            <w:vAlign w:val="center"/>
          </w:tcPr>
          <w:p w:rsidR="009613FB" w:rsidRPr="005F2182" w:rsidRDefault="009613FB" w:rsidP="000534B1">
            <w:pPr>
              <w:jc w:val="center"/>
              <w:rPr>
                <w:rFonts w:asciiTheme="majorBidi" w:hAnsiTheme="majorBidi" w:cstheme="majorBidi"/>
                <w:b/>
                <w:bCs/>
              </w:rPr>
            </w:pPr>
            <w:r w:rsidRPr="005F2182">
              <w:rPr>
                <w:rFonts w:asciiTheme="majorBidi" w:hAnsiTheme="majorBidi" w:cstheme="majorBidi"/>
                <w:b/>
                <w:bCs/>
              </w:rPr>
              <w:t>Eléments</w:t>
            </w:r>
          </w:p>
        </w:tc>
        <w:tc>
          <w:tcPr>
            <w:tcW w:w="3972" w:type="dxa"/>
            <w:gridSpan w:val="3"/>
            <w:vAlign w:val="center"/>
          </w:tcPr>
          <w:p w:rsidR="009613FB" w:rsidRPr="005F2182" w:rsidRDefault="009613FB" w:rsidP="000534B1">
            <w:pPr>
              <w:jc w:val="center"/>
              <w:rPr>
                <w:rFonts w:asciiTheme="majorBidi" w:hAnsiTheme="majorBidi" w:cstheme="majorBidi"/>
                <w:b/>
                <w:bCs/>
                <w:vertAlign w:val="subscript"/>
              </w:rPr>
            </w:pPr>
            <w:r>
              <w:rPr>
                <w:rFonts w:asciiTheme="majorBidi" w:hAnsiTheme="majorBidi" w:cstheme="majorBidi"/>
                <w:b/>
                <w:bCs/>
              </w:rPr>
              <w:t xml:space="preserve">Robes </w:t>
            </w:r>
          </w:p>
        </w:tc>
        <w:tc>
          <w:tcPr>
            <w:tcW w:w="4131" w:type="dxa"/>
            <w:gridSpan w:val="3"/>
            <w:vAlign w:val="center"/>
          </w:tcPr>
          <w:p w:rsidR="009613FB" w:rsidRPr="005F2182" w:rsidRDefault="009613FB" w:rsidP="000534B1">
            <w:pPr>
              <w:jc w:val="center"/>
              <w:rPr>
                <w:rFonts w:asciiTheme="majorBidi" w:hAnsiTheme="majorBidi" w:cstheme="majorBidi"/>
                <w:b/>
                <w:bCs/>
                <w:vertAlign w:val="subscript"/>
              </w:rPr>
            </w:pPr>
            <w:r>
              <w:rPr>
                <w:rFonts w:asciiTheme="majorBidi" w:hAnsiTheme="majorBidi" w:cstheme="majorBidi"/>
                <w:b/>
                <w:bCs/>
              </w:rPr>
              <w:t xml:space="preserve">Chemises </w:t>
            </w:r>
          </w:p>
        </w:tc>
      </w:tr>
      <w:tr w:rsidR="0057746A" w:rsidRPr="005F2182" w:rsidTr="001F5F51">
        <w:trPr>
          <w:trHeight w:val="295"/>
          <w:jc w:val="center"/>
        </w:trPr>
        <w:tc>
          <w:tcPr>
            <w:tcW w:w="2947" w:type="dxa"/>
            <w:vMerge/>
            <w:vAlign w:val="center"/>
          </w:tcPr>
          <w:p w:rsidR="0057746A" w:rsidRPr="005F2182" w:rsidRDefault="0057746A" w:rsidP="000534B1">
            <w:pPr>
              <w:rPr>
                <w:rFonts w:asciiTheme="majorBidi" w:hAnsiTheme="majorBidi" w:cstheme="majorBidi"/>
              </w:rPr>
            </w:pPr>
          </w:p>
        </w:tc>
        <w:tc>
          <w:tcPr>
            <w:tcW w:w="1389"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Q</w:t>
            </w:r>
          </w:p>
        </w:tc>
        <w:tc>
          <w:tcPr>
            <w:tcW w:w="1070"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CU</w:t>
            </w:r>
          </w:p>
        </w:tc>
        <w:tc>
          <w:tcPr>
            <w:tcW w:w="1513"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M</w:t>
            </w:r>
          </w:p>
        </w:tc>
        <w:tc>
          <w:tcPr>
            <w:tcW w:w="1312"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Q</w:t>
            </w:r>
          </w:p>
        </w:tc>
        <w:tc>
          <w:tcPr>
            <w:tcW w:w="1131"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CU</w:t>
            </w:r>
          </w:p>
        </w:tc>
        <w:tc>
          <w:tcPr>
            <w:tcW w:w="1688" w:type="dxa"/>
            <w:vAlign w:val="center"/>
          </w:tcPr>
          <w:p w:rsidR="0057746A" w:rsidRPr="005F2182" w:rsidRDefault="0057746A" w:rsidP="000534B1">
            <w:pPr>
              <w:jc w:val="center"/>
              <w:rPr>
                <w:rFonts w:asciiTheme="majorBidi" w:hAnsiTheme="majorBidi" w:cstheme="majorBidi"/>
                <w:b/>
                <w:bCs/>
              </w:rPr>
            </w:pPr>
            <w:r w:rsidRPr="005F2182">
              <w:rPr>
                <w:rFonts w:asciiTheme="majorBidi" w:hAnsiTheme="majorBidi" w:cstheme="majorBidi"/>
                <w:b/>
                <w:bCs/>
              </w:rPr>
              <w:t>M</w:t>
            </w:r>
          </w:p>
        </w:tc>
      </w:tr>
      <w:tr w:rsidR="0057746A" w:rsidRPr="005F2182" w:rsidTr="001F5F51">
        <w:trPr>
          <w:trHeight w:val="871"/>
          <w:jc w:val="center"/>
        </w:trPr>
        <w:tc>
          <w:tcPr>
            <w:tcW w:w="2947" w:type="dxa"/>
          </w:tcPr>
          <w:p w:rsidR="0057746A" w:rsidRPr="005F2182" w:rsidRDefault="0057746A" w:rsidP="000534B1">
            <w:pPr>
              <w:spacing w:line="360" w:lineRule="auto"/>
              <w:rPr>
                <w:rFonts w:asciiTheme="majorBidi" w:hAnsiTheme="majorBidi" w:cstheme="majorBidi"/>
                <w:sz w:val="16"/>
                <w:szCs w:val="16"/>
              </w:rPr>
            </w:pPr>
          </w:p>
          <w:p w:rsidR="0057746A" w:rsidRPr="005F2182" w:rsidRDefault="0057746A" w:rsidP="000534B1">
            <w:pPr>
              <w:spacing w:line="360" w:lineRule="auto"/>
              <w:rPr>
                <w:rFonts w:asciiTheme="majorBidi" w:hAnsiTheme="majorBidi" w:cstheme="majorBidi"/>
              </w:rPr>
            </w:pPr>
            <w:r w:rsidRPr="005F2182">
              <w:rPr>
                <w:rFonts w:asciiTheme="majorBidi" w:hAnsiTheme="majorBidi" w:cstheme="majorBidi"/>
              </w:rPr>
              <w:t xml:space="preserve">Coûts de production </w:t>
            </w:r>
          </w:p>
          <w:p w:rsidR="009613FB" w:rsidRDefault="0057746A" w:rsidP="000534B1">
            <w:pPr>
              <w:spacing w:line="360" w:lineRule="auto"/>
              <w:rPr>
                <w:rFonts w:asciiTheme="majorBidi" w:hAnsiTheme="majorBidi" w:cstheme="majorBidi"/>
              </w:rPr>
            </w:pPr>
            <w:r w:rsidRPr="005F2182">
              <w:rPr>
                <w:rFonts w:asciiTheme="majorBidi" w:hAnsiTheme="majorBidi" w:cstheme="majorBidi"/>
              </w:rPr>
              <w:t xml:space="preserve">Frais </w:t>
            </w:r>
            <w:r w:rsidR="009613FB">
              <w:rPr>
                <w:rFonts w:asciiTheme="majorBidi" w:hAnsiTheme="majorBidi" w:cstheme="majorBidi"/>
              </w:rPr>
              <w:t xml:space="preserve">directs </w:t>
            </w:r>
            <w:r w:rsidRPr="005F2182">
              <w:rPr>
                <w:rFonts w:asciiTheme="majorBidi" w:hAnsiTheme="majorBidi" w:cstheme="majorBidi"/>
              </w:rPr>
              <w:t>de distribution</w:t>
            </w:r>
          </w:p>
          <w:p w:rsidR="009613FB" w:rsidRDefault="0057746A" w:rsidP="009613FB">
            <w:pPr>
              <w:spacing w:line="360" w:lineRule="auto"/>
              <w:rPr>
                <w:rFonts w:asciiTheme="majorBidi" w:hAnsiTheme="majorBidi" w:cstheme="majorBidi"/>
              </w:rPr>
            </w:pPr>
            <w:r w:rsidRPr="005F2182">
              <w:rPr>
                <w:rFonts w:asciiTheme="majorBidi" w:hAnsiTheme="majorBidi" w:cstheme="majorBidi"/>
              </w:rPr>
              <w:t xml:space="preserve"> </w:t>
            </w:r>
            <w:r w:rsidR="009613FB" w:rsidRPr="005F2182">
              <w:rPr>
                <w:rFonts w:asciiTheme="majorBidi" w:hAnsiTheme="majorBidi" w:cstheme="majorBidi"/>
              </w:rPr>
              <w:t xml:space="preserve">Frais </w:t>
            </w:r>
            <w:r w:rsidR="009613FB">
              <w:rPr>
                <w:rFonts w:asciiTheme="majorBidi" w:hAnsiTheme="majorBidi" w:cstheme="majorBidi"/>
              </w:rPr>
              <w:t xml:space="preserve">indirects </w:t>
            </w:r>
            <w:r w:rsidR="009613FB" w:rsidRPr="005F2182">
              <w:rPr>
                <w:rFonts w:asciiTheme="majorBidi" w:hAnsiTheme="majorBidi" w:cstheme="majorBidi"/>
              </w:rPr>
              <w:t>de distribution</w:t>
            </w:r>
          </w:p>
          <w:p w:rsidR="0057746A" w:rsidRPr="005F2182" w:rsidRDefault="0057746A" w:rsidP="000534B1">
            <w:pPr>
              <w:spacing w:line="360" w:lineRule="auto"/>
              <w:rPr>
                <w:rFonts w:asciiTheme="majorBidi" w:hAnsiTheme="majorBidi" w:cstheme="majorBidi"/>
              </w:rPr>
            </w:pPr>
          </w:p>
        </w:tc>
        <w:tc>
          <w:tcPr>
            <w:tcW w:w="1389" w:type="dxa"/>
          </w:tcPr>
          <w:p w:rsidR="0057746A" w:rsidRPr="005F2182" w:rsidRDefault="0057746A" w:rsidP="000534B1">
            <w:pPr>
              <w:spacing w:line="360" w:lineRule="auto"/>
              <w:rPr>
                <w:rFonts w:asciiTheme="majorBidi" w:hAnsiTheme="majorBidi" w:cstheme="majorBidi"/>
                <w:sz w:val="16"/>
                <w:szCs w:val="16"/>
              </w:rPr>
            </w:pPr>
          </w:p>
          <w:p w:rsidR="0057746A" w:rsidRPr="005F2182" w:rsidRDefault="00A1008E" w:rsidP="000534B1">
            <w:pPr>
              <w:spacing w:line="360" w:lineRule="auto"/>
              <w:jc w:val="center"/>
              <w:rPr>
                <w:rFonts w:asciiTheme="majorBidi" w:hAnsiTheme="majorBidi" w:cstheme="majorBidi"/>
              </w:rPr>
            </w:pPr>
            <w:r>
              <w:rPr>
                <w:rFonts w:asciiTheme="majorBidi" w:hAnsiTheme="majorBidi" w:cstheme="majorBidi"/>
              </w:rPr>
              <w:t>4 000</w:t>
            </w:r>
          </w:p>
          <w:p w:rsidR="0057746A" w:rsidRDefault="0057746A" w:rsidP="000534B1">
            <w:pPr>
              <w:spacing w:line="360" w:lineRule="auto"/>
              <w:jc w:val="center"/>
              <w:rPr>
                <w:rFonts w:asciiTheme="majorBidi" w:hAnsiTheme="majorBidi" w:cstheme="majorBidi"/>
              </w:rPr>
            </w:pPr>
            <w:r>
              <w:rPr>
                <w:rFonts w:asciiTheme="majorBidi" w:hAnsiTheme="majorBidi" w:cstheme="majorBidi"/>
              </w:rPr>
              <w:t>…………..</w:t>
            </w:r>
          </w:p>
          <w:p w:rsidR="009613FB" w:rsidRPr="005F2182" w:rsidRDefault="009613FB" w:rsidP="000534B1">
            <w:pPr>
              <w:spacing w:line="360" w:lineRule="auto"/>
              <w:jc w:val="center"/>
              <w:rPr>
                <w:rFonts w:asciiTheme="majorBidi" w:hAnsiTheme="majorBidi" w:cstheme="majorBidi"/>
              </w:rPr>
            </w:pPr>
            <w:r>
              <w:rPr>
                <w:rFonts w:asciiTheme="majorBidi" w:hAnsiTheme="majorBidi" w:cstheme="majorBidi"/>
              </w:rPr>
              <w:t>…………..</w:t>
            </w:r>
          </w:p>
        </w:tc>
        <w:tc>
          <w:tcPr>
            <w:tcW w:w="1070" w:type="dxa"/>
          </w:tcPr>
          <w:p w:rsidR="0057746A" w:rsidRPr="005F2182" w:rsidRDefault="0057746A" w:rsidP="000534B1">
            <w:pPr>
              <w:spacing w:line="360" w:lineRule="auto"/>
              <w:rPr>
                <w:rFonts w:asciiTheme="majorBidi" w:hAnsiTheme="majorBidi" w:cstheme="majorBidi"/>
                <w:sz w:val="16"/>
                <w:szCs w:val="16"/>
              </w:rPr>
            </w:pPr>
          </w:p>
          <w:p w:rsidR="0057746A" w:rsidRPr="005F2182" w:rsidRDefault="0057746A" w:rsidP="000534B1">
            <w:pPr>
              <w:spacing w:line="360" w:lineRule="auto"/>
              <w:rPr>
                <w:rFonts w:asciiTheme="majorBidi" w:hAnsiTheme="majorBidi" w:cstheme="majorBidi"/>
              </w:rPr>
            </w:pPr>
            <w:r w:rsidRPr="005F2182">
              <w:rPr>
                <w:rFonts w:asciiTheme="majorBidi" w:hAnsiTheme="majorBidi" w:cstheme="majorBidi"/>
              </w:rPr>
              <w:t>……….</w:t>
            </w:r>
          </w:p>
          <w:p w:rsidR="0057746A" w:rsidRDefault="00FC19B3" w:rsidP="000534B1">
            <w:pPr>
              <w:spacing w:line="360" w:lineRule="auto"/>
              <w:rPr>
                <w:rFonts w:asciiTheme="majorBidi" w:hAnsiTheme="majorBidi" w:cstheme="majorBidi"/>
              </w:rPr>
            </w:pPr>
            <w:r>
              <w:rPr>
                <w:rFonts w:asciiTheme="majorBidi" w:hAnsiTheme="majorBidi" w:cstheme="majorBidi"/>
              </w:rPr>
              <w:t>………...</w:t>
            </w:r>
          </w:p>
          <w:p w:rsidR="009613FB" w:rsidRPr="005F2182" w:rsidRDefault="009613FB" w:rsidP="000534B1">
            <w:pPr>
              <w:spacing w:line="360" w:lineRule="auto"/>
              <w:rPr>
                <w:rFonts w:asciiTheme="majorBidi" w:hAnsiTheme="majorBidi" w:cstheme="majorBidi"/>
              </w:rPr>
            </w:pPr>
            <w:r>
              <w:rPr>
                <w:rFonts w:asciiTheme="majorBidi" w:hAnsiTheme="majorBidi" w:cstheme="majorBidi"/>
              </w:rPr>
              <w:t>………</w:t>
            </w:r>
          </w:p>
        </w:tc>
        <w:tc>
          <w:tcPr>
            <w:tcW w:w="1513" w:type="dxa"/>
          </w:tcPr>
          <w:p w:rsidR="0057746A" w:rsidRPr="005F2182" w:rsidRDefault="0057746A" w:rsidP="000534B1">
            <w:pPr>
              <w:spacing w:line="360" w:lineRule="auto"/>
              <w:rPr>
                <w:rFonts w:asciiTheme="majorBidi" w:hAnsiTheme="majorBidi" w:cstheme="majorBidi"/>
                <w:sz w:val="16"/>
                <w:szCs w:val="16"/>
              </w:rPr>
            </w:pPr>
          </w:p>
          <w:p w:rsidR="0057746A" w:rsidRPr="005F2182" w:rsidRDefault="0057746A" w:rsidP="000534B1">
            <w:pPr>
              <w:spacing w:line="360" w:lineRule="auto"/>
              <w:rPr>
                <w:rFonts w:asciiTheme="majorBidi" w:hAnsiTheme="majorBidi" w:cstheme="majorBidi"/>
              </w:rPr>
            </w:pPr>
            <w:r w:rsidRPr="005F2182">
              <w:rPr>
                <w:rFonts w:asciiTheme="majorBidi" w:hAnsiTheme="majorBidi" w:cstheme="majorBidi"/>
              </w:rPr>
              <w:t>……………</w:t>
            </w:r>
          </w:p>
          <w:p w:rsidR="0057746A" w:rsidRDefault="0057746A" w:rsidP="000534B1">
            <w:pPr>
              <w:spacing w:line="360" w:lineRule="auto"/>
              <w:rPr>
                <w:rFonts w:asciiTheme="majorBidi" w:hAnsiTheme="majorBidi" w:cstheme="majorBidi"/>
              </w:rPr>
            </w:pPr>
            <w:r w:rsidRPr="005F2182">
              <w:rPr>
                <w:rFonts w:asciiTheme="majorBidi" w:hAnsiTheme="majorBidi" w:cstheme="majorBidi"/>
              </w:rPr>
              <w:t>…………….</w:t>
            </w:r>
          </w:p>
          <w:p w:rsidR="009613FB" w:rsidRPr="005F2182" w:rsidRDefault="009613FB" w:rsidP="000534B1">
            <w:pPr>
              <w:spacing w:line="360" w:lineRule="auto"/>
              <w:rPr>
                <w:rFonts w:asciiTheme="majorBidi" w:hAnsiTheme="majorBidi" w:cstheme="majorBidi"/>
              </w:rPr>
            </w:pPr>
            <w:r>
              <w:rPr>
                <w:rFonts w:asciiTheme="majorBidi" w:hAnsiTheme="majorBidi" w:cstheme="majorBidi"/>
              </w:rPr>
              <w:t>…………….</w:t>
            </w:r>
          </w:p>
        </w:tc>
        <w:tc>
          <w:tcPr>
            <w:tcW w:w="1312" w:type="dxa"/>
          </w:tcPr>
          <w:p w:rsidR="0057746A" w:rsidRPr="005F2182" w:rsidRDefault="0057746A" w:rsidP="000534B1">
            <w:pPr>
              <w:spacing w:line="360" w:lineRule="auto"/>
              <w:rPr>
                <w:rFonts w:asciiTheme="majorBidi" w:hAnsiTheme="majorBidi" w:cstheme="majorBidi"/>
                <w:sz w:val="16"/>
                <w:szCs w:val="16"/>
              </w:rPr>
            </w:pPr>
          </w:p>
          <w:p w:rsidR="0057746A" w:rsidRPr="005F2182" w:rsidRDefault="00A1008E" w:rsidP="000E0B10">
            <w:pPr>
              <w:spacing w:line="360" w:lineRule="auto"/>
              <w:jc w:val="center"/>
              <w:rPr>
                <w:rFonts w:asciiTheme="majorBidi" w:hAnsiTheme="majorBidi" w:cstheme="majorBidi"/>
              </w:rPr>
            </w:pPr>
            <w:r>
              <w:rPr>
                <w:rFonts w:asciiTheme="majorBidi" w:hAnsiTheme="majorBidi" w:cstheme="majorBidi"/>
              </w:rPr>
              <w:t>4 000</w:t>
            </w:r>
          </w:p>
          <w:p w:rsidR="0057746A" w:rsidRDefault="0057746A" w:rsidP="000534B1">
            <w:pPr>
              <w:spacing w:line="360" w:lineRule="auto"/>
              <w:jc w:val="center"/>
              <w:rPr>
                <w:rFonts w:asciiTheme="majorBidi" w:hAnsiTheme="majorBidi" w:cstheme="majorBidi"/>
              </w:rPr>
            </w:pPr>
            <w:r w:rsidRPr="005F2182">
              <w:rPr>
                <w:rFonts w:asciiTheme="majorBidi" w:hAnsiTheme="majorBidi" w:cstheme="majorBidi"/>
              </w:rPr>
              <w:t>………….</w:t>
            </w:r>
          </w:p>
          <w:p w:rsidR="009613FB" w:rsidRPr="005F2182" w:rsidRDefault="009613FB" w:rsidP="000534B1">
            <w:pPr>
              <w:spacing w:line="360" w:lineRule="auto"/>
              <w:jc w:val="center"/>
              <w:rPr>
                <w:rFonts w:asciiTheme="majorBidi" w:hAnsiTheme="majorBidi" w:cstheme="majorBidi"/>
              </w:rPr>
            </w:pPr>
            <w:r>
              <w:rPr>
                <w:rFonts w:asciiTheme="majorBidi" w:hAnsiTheme="majorBidi" w:cstheme="majorBidi"/>
              </w:rPr>
              <w:t>………….</w:t>
            </w:r>
          </w:p>
        </w:tc>
        <w:tc>
          <w:tcPr>
            <w:tcW w:w="1131" w:type="dxa"/>
          </w:tcPr>
          <w:p w:rsidR="0057746A" w:rsidRPr="005F2182" w:rsidRDefault="0057746A" w:rsidP="000534B1">
            <w:pPr>
              <w:spacing w:line="360" w:lineRule="auto"/>
              <w:jc w:val="center"/>
              <w:rPr>
                <w:rFonts w:asciiTheme="majorBidi" w:hAnsiTheme="majorBidi" w:cstheme="majorBidi"/>
                <w:sz w:val="16"/>
                <w:szCs w:val="16"/>
              </w:rPr>
            </w:pPr>
          </w:p>
          <w:p w:rsidR="0057746A" w:rsidRPr="005F2182" w:rsidRDefault="00FC19B3" w:rsidP="000534B1">
            <w:pPr>
              <w:spacing w:line="360" w:lineRule="auto"/>
              <w:jc w:val="center"/>
              <w:rPr>
                <w:rFonts w:asciiTheme="majorBidi" w:hAnsiTheme="majorBidi" w:cstheme="majorBidi"/>
              </w:rPr>
            </w:pPr>
            <w:r>
              <w:rPr>
                <w:rFonts w:asciiTheme="majorBidi" w:hAnsiTheme="majorBidi" w:cstheme="majorBidi"/>
              </w:rPr>
              <w:t>………..</w:t>
            </w:r>
          </w:p>
          <w:p w:rsidR="0057746A" w:rsidRDefault="0057746A" w:rsidP="000534B1">
            <w:pPr>
              <w:spacing w:line="360" w:lineRule="auto"/>
              <w:jc w:val="center"/>
              <w:rPr>
                <w:rFonts w:asciiTheme="majorBidi" w:hAnsiTheme="majorBidi" w:cstheme="majorBidi"/>
              </w:rPr>
            </w:pPr>
            <w:r>
              <w:rPr>
                <w:rFonts w:asciiTheme="majorBidi" w:hAnsiTheme="majorBidi" w:cstheme="majorBidi"/>
              </w:rPr>
              <w:t>…………</w:t>
            </w:r>
          </w:p>
          <w:p w:rsidR="009613FB" w:rsidRPr="005F2182" w:rsidRDefault="009613FB" w:rsidP="000534B1">
            <w:pPr>
              <w:spacing w:line="360" w:lineRule="auto"/>
              <w:jc w:val="center"/>
              <w:rPr>
                <w:rFonts w:asciiTheme="majorBidi" w:hAnsiTheme="majorBidi" w:cstheme="majorBidi"/>
              </w:rPr>
            </w:pPr>
            <w:r>
              <w:rPr>
                <w:rFonts w:asciiTheme="majorBidi" w:hAnsiTheme="majorBidi" w:cstheme="majorBidi"/>
              </w:rPr>
              <w:t>…………</w:t>
            </w:r>
          </w:p>
        </w:tc>
        <w:tc>
          <w:tcPr>
            <w:tcW w:w="1688" w:type="dxa"/>
          </w:tcPr>
          <w:p w:rsidR="0057746A" w:rsidRPr="005F2182" w:rsidRDefault="0057746A" w:rsidP="000534B1">
            <w:pPr>
              <w:spacing w:line="360" w:lineRule="auto"/>
              <w:rPr>
                <w:rFonts w:asciiTheme="majorBidi" w:hAnsiTheme="majorBidi" w:cstheme="majorBidi"/>
                <w:sz w:val="16"/>
                <w:szCs w:val="16"/>
              </w:rPr>
            </w:pPr>
          </w:p>
          <w:p w:rsidR="0057746A" w:rsidRDefault="0057746A" w:rsidP="000534B1">
            <w:pPr>
              <w:spacing w:line="360" w:lineRule="auto"/>
              <w:rPr>
                <w:rFonts w:asciiTheme="majorBidi" w:hAnsiTheme="majorBidi" w:cstheme="majorBidi"/>
              </w:rPr>
            </w:pPr>
            <w:r w:rsidRPr="005F2182">
              <w:rPr>
                <w:rFonts w:asciiTheme="majorBidi" w:hAnsiTheme="majorBidi" w:cstheme="majorBidi"/>
              </w:rPr>
              <w:t>………………………………</w:t>
            </w:r>
          </w:p>
          <w:p w:rsidR="009613FB" w:rsidRPr="005F2182" w:rsidRDefault="009613FB" w:rsidP="000534B1">
            <w:pPr>
              <w:spacing w:line="360" w:lineRule="auto"/>
              <w:rPr>
                <w:rFonts w:asciiTheme="majorBidi" w:hAnsiTheme="majorBidi" w:cstheme="majorBidi"/>
              </w:rPr>
            </w:pPr>
            <w:r>
              <w:rPr>
                <w:rFonts w:asciiTheme="majorBidi" w:hAnsiTheme="majorBidi" w:cstheme="majorBidi"/>
              </w:rPr>
              <w:t>………………</w:t>
            </w:r>
          </w:p>
        </w:tc>
      </w:tr>
      <w:tr w:rsidR="0057746A" w:rsidRPr="005F2182" w:rsidTr="001F5F51">
        <w:trPr>
          <w:trHeight w:val="483"/>
          <w:jc w:val="center"/>
        </w:trPr>
        <w:tc>
          <w:tcPr>
            <w:tcW w:w="2947"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 xml:space="preserve">Coûts de revient </w:t>
            </w:r>
          </w:p>
        </w:tc>
        <w:tc>
          <w:tcPr>
            <w:tcW w:w="1389"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070"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513"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312"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c>
          <w:tcPr>
            <w:tcW w:w="1131" w:type="dxa"/>
            <w:vAlign w:val="center"/>
          </w:tcPr>
          <w:p w:rsidR="0057746A" w:rsidRPr="005F2182" w:rsidRDefault="0057746A" w:rsidP="000534B1">
            <w:pPr>
              <w:rPr>
                <w:rFonts w:asciiTheme="majorBidi" w:hAnsiTheme="majorBidi" w:cstheme="majorBidi"/>
              </w:rPr>
            </w:pPr>
            <w:r>
              <w:rPr>
                <w:rFonts w:asciiTheme="majorBidi" w:hAnsiTheme="majorBidi" w:cstheme="majorBidi"/>
              </w:rPr>
              <w:t>………..</w:t>
            </w:r>
          </w:p>
        </w:tc>
        <w:tc>
          <w:tcPr>
            <w:tcW w:w="1688" w:type="dxa"/>
            <w:vAlign w:val="center"/>
          </w:tcPr>
          <w:p w:rsidR="0057746A" w:rsidRPr="005F2182" w:rsidRDefault="0057746A" w:rsidP="000534B1">
            <w:pPr>
              <w:rPr>
                <w:rFonts w:asciiTheme="majorBidi" w:hAnsiTheme="majorBidi" w:cstheme="majorBidi"/>
              </w:rPr>
            </w:pPr>
            <w:r w:rsidRPr="005F2182">
              <w:rPr>
                <w:rFonts w:asciiTheme="majorBidi" w:hAnsiTheme="majorBidi" w:cstheme="majorBidi"/>
              </w:rPr>
              <w:t>…………….</w:t>
            </w:r>
          </w:p>
        </w:tc>
      </w:tr>
      <w:tr w:rsidR="001F5F51" w:rsidRPr="005F2182" w:rsidTr="001F5F51">
        <w:trPr>
          <w:trHeight w:val="483"/>
          <w:jc w:val="center"/>
        </w:trPr>
        <w:tc>
          <w:tcPr>
            <w:tcW w:w="2947" w:type="dxa"/>
            <w:vAlign w:val="center"/>
          </w:tcPr>
          <w:p w:rsidR="001F5F51" w:rsidRPr="002C4322" w:rsidRDefault="001F5F51" w:rsidP="002C4322">
            <w:pPr>
              <w:rPr>
                <w:rFonts w:ascii="Times New Roman" w:eastAsia="Arial Unicode MS" w:hAnsi="Times New Roman" w:cs="Times New Roman"/>
                <w:lang w:bidi="ar-TN"/>
              </w:rPr>
            </w:pPr>
            <w:r w:rsidRPr="002C4322">
              <w:rPr>
                <w:rFonts w:ascii="Times New Roman" w:eastAsia="Arial Unicode MS" w:hAnsi="Times New Roman" w:cs="Times New Roman"/>
                <w:lang w:bidi="ar-TN"/>
              </w:rPr>
              <w:t xml:space="preserve">Chiffre d’affaires </w:t>
            </w:r>
          </w:p>
          <w:p w:rsidR="001F5F51" w:rsidRPr="005F2182" w:rsidRDefault="001F5F51" w:rsidP="000534B1">
            <w:pPr>
              <w:rPr>
                <w:rFonts w:asciiTheme="majorBidi" w:hAnsiTheme="majorBidi" w:cstheme="majorBidi"/>
              </w:rPr>
            </w:pPr>
          </w:p>
        </w:tc>
        <w:tc>
          <w:tcPr>
            <w:tcW w:w="1389"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070"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513"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312"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131" w:type="dxa"/>
            <w:vAlign w:val="center"/>
          </w:tcPr>
          <w:p w:rsidR="001F5F51" w:rsidRPr="005F2182" w:rsidRDefault="001F5F51" w:rsidP="00F5720F">
            <w:pPr>
              <w:rPr>
                <w:rFonts w:asciiTheme="majorBidi" w:hAnsiTheme="majorBidi" w:cstheme="majorBidi"/>
              </w:rPr>
            </w:pPr>
            <w:r>
              <w:rPr>
                <w:rFonts w:asciiTheme="majorBidi" w:hAnsiTheme="majorBidi" w:cstheme="majorBidi"/>
              </w:rPr>
              <w:t>………..</w:t>
            </w:r>
          </w:p>
        </w:tc>
        <w:tc>
          <w:tcPr>
            <w:tcW w:w="1688"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r>
      <w:tr w:rsidR="001F5F51" w:rsidRPr="005F2182" w:rsidTr="001F5F51">
        <w:trPr>
          <w:trHeight w:val="483"/>
          <w:jc w:val="center"/>
        </w:trPr>
        <w:tc>
          <w:tcPr>
            <w:tcW w:w="2947" w:type="dxa"/>
            <w:vAlign w:val="center"/>
          </w:tcPr>
          <w:p w:rsidR="001F5F51" w:rsidRPr="005F2182" w:rsidRDefault="001F5F51" w:rsidP="000534B1">
            <w:pPr>
              <w:rPr>
                <w:rFonts w:asciiTheme="majorBidi" w:hAnsiTheme="majorBidi" w:cstheme="majorBidi"/>
              </w:rPr>
            </w:pPr>
            <w:r w:rsidRPr="00F46A34">
              <w:rPr>
                <w:rFonts w:ascii="Times New Roman" w:eastAsia="Arial Unicode MS" w:hAnsi="Times New Roman" w:cs="Times New Roman"/>
                <w:lang w:bidi="ar-TN"/>
              </w:rPr>
              <w:t>Résultats analytiques</w:t>
            </w:r>
          </w:p>
        </w:tc>
        <w:tc>
          <w:tcPr>
            <w:tcW w:w="1389"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070"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513"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312"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c>
          <w:tcPr>
            <w:tcW w:w="1131" w:type="dxa"/>
            <w:vAlign w:val="center"/>
          </w:tcPr>
          <w:p w:rsidR="001F5F51" w:rsidRPr="005F2182" w:rsidRDefault="001F5F51" w:rsidP="00F5720F">
            <w:pPr>
              <w:rPr>
                <w:rFonts w:asciiTheme="majorBidi" w:hAnsiTheme="majorBidi" w:cstheme="majorBidi"/>
              </w:rPr>
            </w:pPr>
            <w:r>
              <w:rPr>
                <w:rFonts w:asciiTheme="majorBidi" w:hAnsiTheme="majorBidi" w:cstheme="majorBidi"/>
              </w:rPr>
              <w:t>………..</w:t>
            </w:r>
          </w:p>
        </w:tc>
        <w:tc>
          <w:tcPr>
            <w:tcW w:w="1688" w:type="dxa"/>
            <w:vAlign w:val="center"/>
          </w:tcPr>
          <w:p w:rsidR="001F5F51" w:rsidRPr="005F2182" w:rsidRDefault="001F5F51" w:rsidP="00F5720F">
            <w:pPr>
              <w:rPr>
                <w:rFonts w:asciiTheme="majorBidi" w:hAnsiTheme="majorBidi" w:cstheme="majorBidi"/>
              </w:rPr>
            </w:pPr>
            <w:r w:rsidRPr="005F2182">
              <w:rPr>
                <w:rFonts w:asciiTheme="majorBidi" w:hAnsiTheme="majorBidi" w:cstheme="majorBidi"/>
              </w:rPr>
              <w:t>…………….</w:t>
            </w:r>
          </w:p>
        </w:tc>
      </w:tr>
      <w:tr w:rsidR="001F5F51" w:rsidRPr="005F2182" w:rsidTr="00F5720F">
        <w:trPr>
          <w:trHeight w:val="483"/>
          <w:jc w:val="center"/>
        </w:trPr>
        <w:tc>
          <w:tcPr>
            <w:tcW w:w="2947" w:type="dxa"/>
            <w:vAlign w:val="center"/>
          </w:tcPr>
          <w:p w:rsidR="001F5F51" w:rsidRDefault="001F5F51" w:rsidP="000534B1">
            <w:pPr>
              <w:rPr>
                <w:rFonts w:ascii="Times New Roman" w:eastAsia="Arial Unicode MS" w:hAnsi="Times New Roman" w:cs="Times New Roman"/>
                <w:lang w:bidi="ar-TN"/>
              </w:rPr>
            </w:pPr>
          </w:p>
          <w:p w:rsidR="001F5F51" w:rsidRDefault="001F5F51" w:rsidP="000534B1">
            <w:pPr>
              <w:rPr>
                <w:rFonts w:ascii="Times New Roman" w:eastAsia="Arial Unicode MS" w:hAnsi="Times New Roman" w:cs="Times New Roman"/>
                <w:lang w:bidi="ar-TN"/>
              </w:rPr>
            </w:pPr>
          </w:p>
          <w:p w:rsidR="001F5F51" w:rsidRDefault="001F5F51" w:rsidP="000534B1">
            <w:pPr>
              <w:rPr>
                <w:rFonts w:ascii="Times New Roman" w:eastAsia="Arial Unicode MS" w:hAnsi="Times New Roman" w:cs="Times New Roman"/>
                <w:lang w:bidi="ar-TN"/>
              </w:rPr>
            </w:pPr>
          </w:p>
          <w:p w:rsidR="001F5F51" w:rsidRDefault="001F5F51" w:rsidP="000534B1">
            <w:pPr>
              <w:rPr>
                <w:rFonts w:ascii="Times New Roman" w:eastAsia="Arial Unicode MS" w:hAnsi="Times New Roman" w:cs="Times New Roman"/>
                <w:lang w:bidi="ar-TN"/>
              </w:rPr>
            </w:pPr>
            <w:r>
              <w:rPr>
                <w:rFonts w:ascii="Times New Roman" w:eastAsia="Arial Unicode MS" w:hAnsi="Times New Roman" w:cs="Times New Roman"/>
                <w:lang w:bidi="ar-TN"/>
              </w:rPr>
              <w:t xml:space="preserve">Taux de rentabilité </w:t>
            </w:r>
          </w:p>
          <w:p w:rsidR="001F5F51" w:rsidRDefault="001F5F51" w:rsidP="000534B1">
            <w:pPr>
              <w:rPr>
                <w:rFonts w:ascii="Times New Roman" w:eastAsia="Arial Unicode MS" w:hAnsi="Times New Roman" w:cs="Times New Roman"/>
                <w:lang w:bidi="ar-TN"/>
              </w:rPr>
            </w:pPr>
          </w:p>
          <w:p w:rsidR="001F5F51" w:rsidRPr="00F46A34" w:rsidRDefault="001F5F51" w:rsidP="000534B1">
            <w:pPr>
              <w:rPr>
                <w:rFonts w:ascii="Times New Roman" w:eastAsia="Arial Unicode MS" w:hAnsi="Times New Roman" w:cs="Times New Roman"/>
                <w:lang w:bidi="ar-TN"/>
              </w:rPr>
            </w:pPr>
          </w:p>
        </w:tc>
        <w:tc>
          <w:tcPr>
            <w:tcW w:w="3972" w:type="dxa"/>
            <w:gridSpan w:val="3"/>
            <w:vAlign w:val="center"/>
          </w:tcPr>
          <w:p w:rsidR="001F5F51" w:rsidRPr="005F2182" w:rsidRDefault="001F5F51" w:rsidP="00F5720F">
            <w:pPr>
              <w:rPr>
                <w:rFonts w:asciiTheme="majorBidi" w:hAnsiTheme="majorBidi" w:cstheme="majorBidi"/>
              </w:rPr>
            </w:pPr>
          </w:p>
        </w:tc>
        <w:tc>
          <w:tcPr>
            <w:tcW w:w="4131" w:type="dxa"/>
            <w:gridSpan w:val="3"/>
            <w:vAlign w:val="center"/>
          </w:tcPr>
          <w:p w:rsidR="001F5F51" w:rsidRPr="005F2182" w:rsidRDefault="001F5F51" w:rsidP="00F5720F">
            <w:pPr>
              <w:rPr>
                <w:rFonts w:asciiTheme="majorBidi" w:hAnsiTheme="majorBidi" w:cstheme="majorBidi"/>
              </w:rPr>
            </w:pPr>
          </w:p>
        </w:tc>
      </w:tr>
    </w:tbl>
    <w:p w:rsidR="0057746A" w:rsidRDefault="0057746A" w:rsidP="0057746A">
      <w:pPr>
        <w:rPr>
          <w:rFonts w:asciiTheme="majorBidi" w:hAnsiTheme="majorBidi" w:cstheme="majorBidi"/>
          <w:b/>
          <w:bCs/>
          <w:sz w:val="24"/>
          <w:szCs w:val="24"/>
          <w:u w:val="single"/>
        </w:rPr>
      </w:pPr>
    </w:p>
    <w:sectPr w:rsidR="0057746A" w:rsidSect="00FC19B3">
      <w:footerReference w:type="default" r:id="rId8"/>
      <w:pgSz w:w="11906" w:h="16838"/>
      <w:pgMar w:top="426"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AD1" w:rsidRDefault="00517AD1" w:rsidP="00517535">
      <w:r>
        <w:separator/>
      </w:r>
    </w:p>
  </w:endnote>
  <w:endnote w:type="continuationSeparator" w:id="1">
    <w:p w:rsidR="00517AD1" w:rsidRDefault="00517AD1" w:rsidP="005175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dineKirnberg-Script">
    <w:altName w:val="Times New Roman"/>
    <w:charset w:val="00"/>
    <w:family w:val="auto"/>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134052"/>
      <w:docPartObj>
        <w:docPartGallery w:val="Page Numbers (Bottom of Page)"/>
        <w:docPartUnique/>
      </w:docPartObj>
    </w:sdtPr>
    <w:sdtContent>
      <w:sdt>
        <w:sdtPr>
          <w:rPr>
            <w:rFonts w:ascii="Times New Roman" w:hAnsi="Times New Roman" w:cs="Times New Roman"/>
          </w:rPr>
          <w:id w:val="123787560"/>
          <w:docPartObj>
            <w:docPartGallery w:val="Page Numbers (Top of Page)"/>
            <w:docPartUnique/>
          </w:docPartObj>
        </w:sdtPr>
        <w:sdtContent>
          <w:p w:rsidR="00F5720F" w:rsidRPr="00517535" w:rsidRDefault="00F5720F">
            <w:pPr>
              <w:pStyle w:val="Pieddepage"/>
              <w:jc w:val="center"/>
              <w:rPr>
                <w:rFonts w:ascii="Times New Roman" w:hAnsi="Times New Roman" w:cs="Times New Roman"/>
              </w:rPr>
            </w:pPr>
            <w:r w:rsidRPr="00517535">
              <w:rPr>
                <w:rFonts w:ascii="Times New Roman" w:hAnsi="Times New Roman" w:cs="Times New Roman"/>
              </w:rPr>
              <w:t xml:space="preserve">Page </w:t>
            </w:r>
            <w:r w:rsidR="000B5D79" w:rsidRPr="00517535">
              <w:rPr>
                <w:rFonts w:ascii="Times New Roman" w:hAnsi="Times New Roman" w:cs="Times New Roman"/>
                <w:b/>
                <w:sz w:val="24"/>
                <w:szCs w:val="24"/>
              </w:rPr>
              <w:fldChar w:fldCharType="begin"/>
            </w:r>
            <w:r w:rsidRPr="00517535">
              <w:rPr>
                <w:rFonts w:ascii="Times New Roman" w:hAnsi="Times New Roman" w:cs="Times New Roman"/>
                <w:b/>
              </w:rPr>
              <w:instrText>PAGE</w:instrText>
            </w:r>
            <w:r w:rsidR="000B5D79" w:rsidRPr="00517535">
              <w:rPr>
                <w:rFonts w:ascii="Times New Roman" w:hAnsi="Times New Roman" w:cs="Times New Roman"/>
                <w:b/>
                <w:sz w:val="24"/>
                <w:szCs w:val="24"/>
              </w:rPr>
              <w:fldChar w:fldCharType="separate"/>
            </w:r>
            <w:r w:rsidR="00330C58">
              <w:rPr>
                <w:rFonts w:ascii="Times New Roman" w:hAnsi="Times New Roman" w:cs="Times New Roman"/>
                <w:b/>
                <w:noProof/>
              </w:rPr>
              <w:t>6</w:t>
            </w:r>
            <w:r w:rsidR="000B5D79" w:rsidRPr="00517535">
              <w:rPr>
                <w:rFonts w:ascii="Times New Roman" w:hAnsi="Times New Roman" w:cs="Times New Roman"/>
                <w:b/>
                <w:sz w:val="24"/>
                <w:szCs w:val="24"/>
              </w:rPr>
              <w:fldChar w:fldCharType="end"/>
            </w:r>
            <w:r w:rsidRPr="00517535">
              <w:rPr>
                <w:rFonts w:ascii="Times New Roman" w:hAnsi="Times New Roman" w:cs="Times New Roman"/>
              </w:rPr>
              <w:t xml:space="preserve"> sur </w:t>
            </w:r>
            <w:r w:rsidR="000B5D79" w:rsidRPr="00517535">
              <w:rPr>
                <w:rFonts w:ascii="Times New Roman" w:hAnsi="Times New Roman" w:cs="Times New Roman"/>
                <w:b/>
                <w:sz w:val="24"/>
                <w:szCs w:val="24"/>
              </w:rPr>
              <w:fldChar w:fldCharType="begin"/>
            </w:r>
            <w:r w:rsidRPr="00517535">
              <w:rPr>
                <w:rFonts w:ascii="Times New Roman" w:hAnsi="Times New Roman" w:cs="Times New Roman"/>
                <w:b/>
              </w:rPr>
              <w:instrText>NUMPAGES</w:instrText>
            </w:r>
            <w:r w:rsidR="000B5D79" w:rsidRPr="00517535">
              <w:rPr>
                <w:rFonts w:ascii="Times New Roman" w:hAnsi="Times New Roman" w:cs="Times New Roman"/>
                <w:b/>
                <w:sz w:val="24"/>
                <w:szCs w:val="24"/>
              </w:rPr>
              <w:fldChar w:fldCharType="separate"/>
            </w:r>
            <w:r w:rsidR="00330C58">
              <w:rPr>
                <w:rFonts w:ascii="Times New Roman" w:hAnsi="Times New Roman" w:cs="Times New Roman"/>
                <w:b/>
                <w:noProof/>
              </w:rPr>
              <w:t>7</w:t>
            </w:r>
            <w:r w:rsidR="000B5D79" w:rsidRPr="00517535">
              <w:rPr>
                <w:rFonts w:ascii="Times New Roman" w:hAnsi="Times New Roman" w:cs="Times New Roman"/>
                <w:b/>
                <w:sz w:val="24"/>
                <w:szCs w:val="24"/>
              </w:rPr>
              <w:fldChar w:fldCharType="end"/>
            </w:r>
          </w:p>
        </w:sdtContent>
      </w:sdt>
    </w:sdtContent>
  </w:sdt>
  <w:p w:rsidR="00F5720F" w:rsidRDefault="00F5720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AD1" w:rsidRDefault="00517AD1" w:rsidP="00517535">
      <w:r>
        <w:separator/>
      </w:r>
    </w:p>
  </w:footnote>
  <w:footnote w:type="continuationSeparator" w:id="1">
    <w:p w:rsidR="00517AD1" w:rsidRDefault="00517AD1" w:rsidP="00517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6B3"/>
    <w:multiLevelType w:val="hybridMultilevel"/>
    <w:tmpl w:val="7BBC43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14FCC"/>
    <w:multiLevelType w:val="hybridMultilevel"/>
    <w:tmpl w:val="8C88D3B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320E28"/>
    <w:multiLevelType w:val="hybridMultilevel"/>
    <w:tmpl w:val="2A623C9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16847683"/>
    <w:multiLevelType w:val="hybridMultilevel"/>
    <w:tmpl w:val="AEFED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8173B6"/>
    <w:multiLevelType w:val="hybridMultilevel"/>
    <w:tmpl w:val="A6140118"/>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nsid w:val="18290241"/>
    <w:multiLevelType w:val="hybridMultilevel"/>
    <w:tmpl w:val="578AA0D4"/>
    <w:lvl w:ilvl="0" w:tplc="ED14972C">
      <w:start w:val="1"/>
      <w:numFmt w:val="decimal"/>
      <w:lvlText w:val="%1)"/>
      <w:lvlJc w:val="left"/>
      <w:pPr>
        <w:ind w:left="762" w:hanging="360"/>
      </w:pPr>
      <w:rPr>
        <w:rFonts w:ascii="Times New Roman" w:hAnsi="Times New Roman" w:cs="Times New Roman" w:hint="default"/>
        <w:b/>
        <w:bCs/>
        <w:sz w:val="24"/>
        <w:szCs w:val="24"/>
      </w:rPr>
    </w:lvl>
    <w:lvl w:ilvl="1" w:tplc="040C0019" w:tentative="1">
      <w:start w:val="1"/>
      <w:numFmt w:val="lowerLetter"/>
      <w:lvlText w:val="%2."/>
      <w:lvlJc w:val="left"/>
      <w:pPr>
        <w:ind w:left="1482" w:hanging="360"/>
      </w:pPr>
    </w:lvl>
    <w:lvl w:ilvl="2" w:tplc="040C001B" w:tentative="1">
      <w:start w:val="1"/>
      <w:numFmt w:val="lowerRoman"/>
      <w:lvlText w:val="%3."/>
      <w:lvlJc w:val="right"/>
      <w:pPr>
        <w:ind w:left="2202" w:hanging="180"/>
      </w:pPr>
    </w:lvl>
    <w:lvl w:ilvl="3" w:tplc="040C000F" w:tentative="1">
      <w:start w:val="1"/>
      <w:numFmt w:val="decimal"/>
      <w:lvlText w:val="%4."/>
      <w:lvlJc w:val="left"/>
      <w:pPr>
        <w:ind w:left="2922" w:hanging="360"/>
      </w:pPr>
    </w:lvl>
    <w:lvl w:ilvl="4" w:tplc="040C0019" w:tentative="1">
      <w:start w:val="1"/>
      <w:numFmt w:val="lowerLetter"/>
      <w:lvlText w:val="%5."/>
      <w:lvlJc w:val="left"/>
      <w:pPr>
        <w:ind w:left="3642" w:hanging="360"/>
      </w:pPr>
    </w:lvl>
    <w:lvl w:ilvl="5" w:tplc="040C001B" w:tentative="1">
      <w:start w:val="1"/>
      <w:numFmt w:val="lowerRoman"/>
      <w:lvlText w:val="%6."/>
      <w:lvlJc w:val="right"/>
      <w:pPr>
        <w:ind w:left="4362" w:hanging="180"/>
      </w:pPr>
    </w:lvl>
    <w:lvl w:ilvl="6" w:tplc="040C000F" w:tentative="1">
      <w:start w:val="1"/>
      <w:numFmt w:val="decimal"/>
      <w:lvlText w:val="%7."/>
      <w:lvlJc w:val="left"/>
      <w:pPr>
        <w:ind w:left="5082" w:hanging="360"/>
      </w:pPr>
    </w:lvl>
    <w:lvl w:ilvl="7" w:tplc="040C0019" w:tentative="1">
      <w:start w:val="1"/>
      <w:numFmt w:val="lowerLetter"/>
      <w:lvlText w:val="%8."/>
      <w:lvlJc w:val="left"/>
      <w:pPr>
        <w:ind w:left="5802" w:hanging="360"/>
      </w:pPr>
    </w:lvl>
    <w:lvl w:ilvl="8" w:tplc="040C001B" w:tentative="1">
      <w:start w:val="1"/>
      <w:numFmt w:val="lowerRoman"/>
      <w:lvlText w:val="%9."/>
      <w:lvlJc w:val="right"/>
      <w:pPr>
        <w:ind w:left="6522" w:hanging="180"/>
      </w:pPr>
    </w:lvl>
  </w:abstractNum>
  <w:abstractNum w:abstractNumId="6">
    <w:nsid w:val="19DB28A8"/>
    <w:multiLevelType w:val="hybridMultilevel"/>
    <w:tmpl w:val="CCB601C2"/>
    <w:lvl w:ilvl="0" w:tplc="D0CA4C04">
      <w:start w:val="1"/>
      <w:numFmt w:val="upperLetter"/>
      <w:lvlText w:val="%1-"/>
      <w:lvlJc w:val="left"/>
      <w:pPr>
        <w:ind w:left="1563" w:hanging="360"/>
      </w:pPr>
      <w:rPr>
        <w:rFonts w:hint="default"/>
      </w:rPr>
    </w:lvl>
    <w:lvl w:ilvl="1" w:tplc="040C0019" w:tentative="1">
      <w:start w:val="1"/>
      <w:numFmt w:val="lowerLetter"/>
      <w:lvlText w:val="%2."/>
      <w:lvlJc w:val="left"/>
      <w:pPr>
        <w:ind w:left="2283" w:hanging="360"/>
      </w:pPr>
    </w:lvl>
    <w:lvl w:ilvl="2" w:tplc="040C001B" w:tentative="1">
      <w:start w:val="1"/>
      <w:numFmt w:val="lowerRoman"/>
      <w:lvlText w:val="%3."/>
      <w:lvlJc w:val="right"/>
      <w:pPr>
        <w:ind w:left="3003" w:hanging="180"/>
      </w:pPr>
    </w:lvl>
    <w:lvl w:ilvl="3" w:tplc="040C000F" w:tentative="1">
      <w:start w:val="1"/>
      <w:numFmt w:val="decimal"/>
      <w:lvlText w:val="%4."/>
      <w:lvlJc w:val="left"/>
      <w:pPr>
        <w:ind w:left="3723" w:hanging="360"/>
      </w:pPr>
    </w:lvl>
    <w:lvl w:ilvl="4" w:tplc="040C0019" w:tentative="1">
      <w:start w:val="1"/>
      <w:numFmt w:val="lowerLetter"/>
      <w:lvlText w:val="%5."/>
      <w:lvlJc w:val="left"/>
      <w:pPr>
        <w:ind w:left="4443" w:hanging="360"/>
      </w:pPr>
    </w:lvl>
    <w:lvl w:ilvl="5" w:tplc="040C001B" w:tentative="1">
      <w:start w:val="1"/>
      <w:numFmt w:val="lowerRoman"/>
      <w:lvlText w:val="%6."/>
      <w:lvlJc w:val="right"/>
      <w:pPr>
        <w:ind w:left="5163" w:hanging="180"/>
      </w:pPr>
    </w:lvl>
    <w:lvl w:ilvl="6" w:tplc="040C000F" w:tentative="1">
      <w:start w:val="1"/>
      <w:numFmt w:val="decimal"/>
      <w:lvlText w:val="%7."/>
      <w:lvlJc w:val="left"/>
      <w:pPr>
        <w:ind w:left="5883" w:hanging="360"/>
      </w:pPr>
    </w:lvl>
    <w:lvl w:ilvl="7" w:tplc="040C0019" w:tentative="1">
      <w:start w:val="1"/>
      <w:numFmt w:val="lowerLetter"/>
      <w:lvlText w:val="%8."/>
      <w:lvlJc w:val="left"/>
      <w:pPr>
        <w:ind w:left="6603" w:hanging="360"/>
      </w:pPr>
    </w:lvl>
    <w:lvl w:ilvl="8" w:tplc="040C001B" w:tentative="1">
      <w:start w:val="1"/>
      <w:numFmt w:val="lowerRoman"/>
      <w:lvlText w:val="%9."/>
      <w:lvlJc w:val="right"/>
      <w:pPr>
        <w:ind w:left="7323" w:hanging="180"/>
      </w:pPr>
    </w:lvl>
  </w:abstractNum>
  <w:abstractNum w:abstractNumId="7">
    <w:nsid w:val="1FB463DE"/>
    <w:multiLevelType w:val="hybridMultilevel"/>
    <w:tmpl w:val="89C48418"/>
    <w:lvl w:ilvl="0" w:tplc="23AE24CA">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DB3DDD"/>
    <w:multiLevelType w:val="hybridMultilevel"/>
    <w:tmpl w:val="531481CE"/>
    <w:lvl w:ilvl="0" w:tplc="040C0011">
      <w:start w:val="1"/>
      <w:numFmt w:val="decimal"/>
      <w:lvlText w:val="%1)"/>
      <w:lvlJc w:val="left"/>
      <w:pPr>
        <w:ind w:left="360" w:hanging="360"/>
      </w:pPr>
      <w:rPr>
        <w:rFonts w:hint="default"/>
        <w:b/>
        <w:bCs/>
        <w:sz w:val="24"/>
        <w:szCs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245629C4"/>
    <w:multiLevelType w:val="hybridMultilevel"/>
    <w:tmpl w:val="AF12EF7E"/>
    <w:lvl w:ilvl="0" w:tplc="78EA0616">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6234051"/>
    <w:multiLevelType w:val="hybridMultilevel"/>
    <w:tmpl w:val="E4E00D36"/>
    <w:lvl w:ilvl="0" w:tplc="435EFCDA">
      <w:start w:val="20"/>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4D40E5"/>
    <w:multiLevelType w:val="hybridMultilevel"/>
    <w:tmpl w:val="8A6CFC9E"/>
    <w:lvl w:ilvl="0" w:tplc="0452407A">
      <w:start w:val="1"/>
      <w:numFmt w:val="lowerLetter"/>
      <w:lvlText w:val="%1)"/>
      <w:lvlJc w:val="left"/>
      <w:pPr>
        <w:ind w:left="1245" w:hanging="360"/>
      </w:pPr>
      <w:rPr>
        <w:rFonts w:hint="default"/>
        <w:b/>
      </w:rPr>
    </w:lvl>
    <w:lvl w:ilvl="1" w:tplc="040C0019" w:tentative="1">
      <w:start w:val="1"/>
      <w:numFmt w:val="lowerLetter"/>
      <w:lvlText w:val="%2."/>
      <w:lvlJc w:val="left"/>
      <w:pPr>
        <w:ind w:left="1965" w:hanging="360"/>
      </w:pPr>
    </w:lvl>
    <w:lvl w:ilvl="2" w:tplc="040C001B" w:tentative="1">
      <w:start w:val="1"/>
      <w:numFmt w:val="lowerRoman"/>
      <w:lvlText w:val="%3."/>
      <w:lvlJc w:val="right"/>
      <w:pPr>
        <w:ind w:left="2685" w:hanging="180"/>
      </w:pPr>
    </w:lvl>
    <w:lvl w:ilvl="3" w:tplc="040C000F" w:tentative="1">
      <w:start w:val="1"/>
      <w:numFmt w:val="decimal"/>
      <w:lvlText w:val="%4."/>
      <w:lvlJc w:val="left"/>
      <w:pPr>
        <w:ind w:left="3405" w:hanging="360"/>
      </w:pPr>
    </w:lvl>
    <w:lvl w:ilvl="4" w:tplc="040C0019" w:tentative="1">
      <w:start w:val="1"/>
      <w:numFmt w:val="lowerLetter"/>
      <w:lvlText w:val="%5."/>
      <w:lvlJc w:val="left"/>
      <w:pPr>
        <w:ind w:left="4125" w:hanging="360"/>
      </w:pPr>
    </w:lvl>
    <w:lvl w:ilvl="5" w:tplc="040C001B" w:tentative="1">
      <w:start w:val="1"/>
      <w:numFmt w:val="lowerRoman"/>
      <w:lvlText w:val="%6."/>
      <w:lvlJc w:val="right"/>
      <w:pPr>
        <w:ind w:left="4845" w:hanging="180"/>
      </w:pPr>
    </w:lvl>
    <w:lvl w:ilvl="6" w:tplc="040C000F" w:tentative="1">
      <w:start w:val="1"/>
      <w:numFmt w:val="decimal"/>
      <w:lvlText w:val="%7."/>
      <w:lvlJc w:val="left"/>
      <w:pPr>
        <w:ind w:left="5565" w:hanging="360"/>
      </w:pPr>
    </w:lvl>
    <w:lvl w:ilvl="7" w:tplc="040C0019" w:tentative="1">
      <w:start w:val="1"/>
      <w:numFmt w:val="lowerLetter"/>
      <w:lvlText w:val="%8."/>
      <w:lvlJc w:val="left"/>
      <w:pPr>
        <w:ind w:left="6285" w:hanging="360"/>
      </w:pPr>
    </w:lvl>
    <w:lvl w:ilvl="8" w:tplc="040C001B" w:tentative="1">
      <w:start w:val="1"/>
      <w:numFmt w:val="lowerRoman"/>
      <w:lvlText w:val="%9."/>
      <w:lvlJc w:val="right"/>
      <w:pPr>
        <w:ind w:left="7005" w:hanging="180"/>
      </w:pPr>
    </w:lvl>
  </w:abstractNum>
  <w:abstractNum w:abstractNumId="12">
    <w:nsid w:val="2DA55682"/>
    <w:multiLevelType w:val="hybridMultilevel"/>
    <w:tmpl w:val="87DEBF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E83D8C"/>
    <w:multiLevelType w:val="hybridMultilevel"/>
    <w:tmpl w:val="558C6C1C"/>
    <w:lvl w:ilvl="0" w:tplc="E9588B7E">
      <w:start w:val="1"/>
      <w:numFmt w:val="upperLetter"/>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0F5738C"/>
    <w:multiLevelType w:val="hybridMultilevel"/>
    <w:tmpl w:val="33443C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365B8A"/>
    <w:multiLevelType w:val="hybridMultilevel"/>
    <w:tmpl w:val="CFDE24E0"/>
    <w:lvl w:ilvl="0" w:tplc="A0661BD0">
      <w:start w:val="1"/>
      <w:numFmt w:val="decimal"/>
      <w:lvlText w:val="%1)"/>
      <w:lvlJc w:val="left"/>
      <w:pPr>
        <w:ind w:left="720" w:hanging="360"/>
      </w:pPr>
      <w:rPr>
        <w:b/>
        <w:bCs/>
      </w:rPr>
    </w:lvl>
    <w:lvl w:ilvl="1" w:tplc="BED232F8">
      <w:start w:val="1"/>
      <w:numFmt w:val="bullet"/>
      <w:lvlText w:val=""/>
      <w:lvlJc w:val="left"/>
      <w:pPr>
        <w:tabs>
          <w:tab w:val="num" w:pos="1353"/>
        </w:tabs>
        <w:ind w:left="1353" w:hanging="360"/>
      </w:pPr>
      <w:rPr>
        <w:rFonts w:ascii="Wingdings" w:hAnsi="Wingdings"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48A3FA9"/>
    <w:multiLevelType w:val="hybridMultilevel"/>
    <w:tmpl w:val="C9CC4290"/>
    <w:lvl w:ilvl="0" w:tplc="040C0009">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7">
    <w:nsid w:val="354D0E6E"/>
    <w:multiLevelType w:val="hybridMultilevel"/>
    <w:tmpl w:val="9F34FC3E"/>
    <w:lvl w:ilvl="0" w:tplc="8CEA913C">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F9E59EF"/>
    <w:multiLevelType w:val="hybridMultilevel"/>
    <w:tmpl w:val="17D8F790"/>
    <w:lvl w:ilvl="0" w:tplc="040C0009">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9">
    <w:nsid w:val="4171425B"/>
    <w:multiLevelType w:val="hybridMultilevel"/>
    <w:tmpl w:val="E9DE83EC"/>
    <w:lvl w:ilvl="0" w:tplc="040C0001">
      <w:start w:val="1"/>
      <w:numFmt w:val="bullet"/>
      <w:lvlText w:val=""/>
      <w:lvlJc w:val="left"/>
      <w:pPr>
        <w:ind w:left="1671" w:hanging="360"/>
      </w:pPr>
      <w:rPr>
        <w:rFonts w:ascii="Symbol" w:hAnsi="Symbol" w:hint="default"/>
      </w:rPr>
    </w:lvl>
    <w:lvl w:ilvl="1" w:tplc="040C0003" w:tentative="1">
      <w:start w:val="1"/>
      <w:numFmt w:val="bullet"/>
      <w:lvlText w:val="o"/>
      <w:lvlJc w:val="left"/>
      <w:pPr>
        <w:ind w:left="2391" w:hanging="360"/>
      </w:pPr>
      <w:rPr>
        <w:rFonts w:ascii="Courier New" w:hAnsi="Courier New" w:cs="Courier New" w:hint="default"/>
      </w:rPr>
    </w:lvl>
    <w:lvl w:ilvl="2" w:tplc="040C0005" w:tentative="1">
      <w:start w:val="1"/>
      <w:numFmt w:val="bullet"/>
      <w:lvlText w:val=""/>
      <w:lvlJc w:val="left"/>
      <w:pPr>
        <w:ind w:left="3111" w:hanging="360"/>
      </w:pPr>
      <w:rPr>
        <w:rFonts w:ascii="Wingdings" w:hAnsi="Wingdings" w:hint="default"/>
      </w:rPr>
    </w:lvl>
    <w:lvl w:ilvl="3" w:tplc="040C000B">
      <w:start w:val="1"/>
      <w:numFmt w:val="bullet"/>
      <w:lvlText w:val=""/>
      <w:lvlJc w:val="left"/>
      <w:pPr>
        <w:ind w:left="3831" w:hanging="360"/>
      </w:pPr>
      <w:rPr>
        <w:rFonts w:ascii="Wingdings" w:hAnsi="Wingdings" w:hint="default"/>
      </w:rPr>
    </w:lvl>
    <w:lvl w:ilvl="4" w:tplc="040C0003" w:tentative="1">
      <w:start w:val="1"/>
      <w:numFmt w:val="bullet"/>
      <w:lvlText w:val="o"/>
      <w:lvlJc w:val="left"/>
      <w:pPr>
        <w:ind w:left="4551" w:hanging="360"/>
      </w:pPr>
      <w:rPr>
        <w:rFonts w:ascii="Courier New" w:hAnsi="Courier New" w:cs="Courier New" w:hint="default"/>
      </w:rPr>
    </w:lvl>
    <w:lvl w:ilvl="5" w:tplc="040C0005" w:tentative="1">
      <w:start w:val="1"/>
      <w:numFmt w:val="bullet"/>
      <w:lvlText w:val=""/>
      <w:lvlJc w:val="left"/>
      <w:pPr>
        <w:ind w:left="5271" w:hanging="360"/>
      </w:pPr>
      <w:rPr>
        <w:rFonts w:ascii="Wingdings" w:hAnsi="Wingdings" w:hint="default"/>
      </w:rPr>
    </w:lvl>
    <w:lvl w:ilvl="6" w:tplc="040C0001" w:tentative="1">
      <w:start w:val="1"/>
      <w:numFmt w:val="bullet"/>
      <w:lvlText w:val=""/>
      <w:lvlJc w:val="left"/>
      <w:pPr>
        <w:ind w:left="5991" w:hanging="360"/>
      </w:pPr>
      <w:rPr>
        <w:rFonts w:ascii="Symbol" w:hAnsi="Symbol" w:hint="default"/>
      </w:rPr>
    </w:lvl>
    <w:lvl w:ilvl="7" w:tplc="040C0003" w:tentative="1">
      <w:start w:val="1"/>
      <w:numFmt w:val="bullet"/>
      <w:lvlText w:val="o"/>
      <w:lvlJc w:val="left"/>
      <w:pPr>
        <w:ind w:left="6711" w:hanging="360"/>
      </w:pPr>
      <w:rPr>
        <w:rFonts w:ascii="Courier New" w:hAnsi="Courier New" w:cs="Courier New" w:hint="default"/>
      </w:rPr>
    </w:lvl>
    <w:lvl w:ilvl="8" w:tplc="040C0005" w:tentative="1">
      <w:start w:val="1"/>
      <w:numFmt w:val="bullet"/>
      <w:lvlText w:val=""/>
      <w:lvlJc w:val="left"/>
      <w:pPr>
        <w:ind w:left="7431" w:hanging="360"/>
      </w:pPr>
      <w:rPr>
        <w:rFonts w:ascii="Wingdings" w:hAnsi="Wingdings" w:hint="default"/>
      </w:rPr>
    </w:lvl>
  </w:abstractNum>
  <w:abstractNum w:abstractNumId="20">
    <w:nsid w:val="4FB35D2E"/>
    <w:multiLevelType w:val="hybridMultilevel"/>
    <w:tmpl w:val="05E224FA"/>
    <w:lvl w:ilvl="0" w:tplc="040C0001">
      <w:start w:val="1"/>
      <w:numFmt w:val="bullet"/>
      <w:lvlText w:val=""/>
      <w:lvlJc w:val="left"/>
      <w:pPr>
        <w:ind w:left="654" w:hanging="360"/>
      </w:pPr>
      <w:rPr>
        <w:rFonts w:ascii="Symbol" w:hAnsi="Symbol"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21">
    <w:nsid w:val="593339B5"/>
    <w:multiLevelType w:val="hybridMultilevel"/>
    <w:tmpl w:val="2DC06848"/>
    <w:lvl w:ilvl="0" w:tplc="A0661BD0">
      <w:start w:val="1"/>
      <w:numFmt w:val="decimal"/>
      <w:lvlText w:val="%1)"/>
      <w:lvlJc w:val="left"/>
      <w:pPr>
        <w:ind w:left="720" w:hanging="360"/>
      </w:pPr>
      <w:rPr>
        <w:b/>
        <w:bCs/>
      </w:rPr>
    </w:lvl>
    <w:lvl w:ilvl="1" w:tplc="68F889BA">
      <w:start w:val="1"/>
      <w:numFmt w:val="lowerLetter"/>
      <w:lvlText w:val="%2)"/>
      <w:lvlJc w:val="left"/>
      <w:pPr>
        <w:tabs>
          <w:tab w:val="num" w:pos="1090"/>
        </w:tabs>
        <w:ind w:left="1090" w:hanging="360"/>
      </w:pPr>
      <w:rPr>
        <w:rFonts w:hint="default"/>
        <w:b/>
        <w:bCs/>
        <w:vertAlign w:val="baseline"/>
      </w:rPr>
    </w:lvl>
    <w:lvl w:ilvl="2" w:tplc="040C001B" w:tentative="1">
      <w:start w:val="1"/>
      <w:numFmt w:val="lowerRoman"/>
      <w:lvlText w:val="%3."/>
      <w:lvlJc w:val="right"/>
      <w:pPr>
        <w:tabs>
          <w:tab w:val="num" w:pos="1810"/>
        </w:tabs>
        <w:ind w:left="1810" w:hanging="180"/>
      </w:pPr>
    </w:lvl>
    <w:lvl w:ilvl="3" w:tplc="040C000F" w:tentative="1">
      <w:start w:val="1"/>
      <w:numFmt w:val="decimal"/>
      <w:lvlText w:val="%4."/>
      <w:lvlJc w:val="left"/>
      <w:pPr>
        <w:tabs>
          <w:tab w:val="num" w:pos="2530"/>
        </w:tabs>
        <w:ind w:left="2530" w:hanging="360"/>
      </w:pPr>
    </w:lvl>
    <w:lvl w:ilvl="4" w:tplc="040C0019" w:tentative="1">
      <w:start w:val="1"/>
      <w:numFmt w:val="lowerLetter"/>
      <w:lvlText w:val="%5."/>
      <w:lvlJc w:val="left"/>
      <w:pPr>
        <w:tabs>
          <w:tab w:val="num" w:pos="3250"/>
        </w:tabs>
        <w:ind w:left="3250" w:hanging="360"/>
      </w:pPr>
    </w:lvl>
    <w:lvl w:ilvl="5" w:tplc="040C001B" w:tentative="1">
      <w:start w:val="1"/>
      <w:numFmt w:val="lowerRoman"/>
      <w:lvlText w:val="%6."/>
      <w:lvlJc w:val="right"/>
      <w:pPr>
        <w:tabs>
          <w:tab w:val="num" w:pos="3970"/>
        </w:tabs>
        <w:ind w:left="3970" w:hanging="180"/>
      </w:pPr>
    </w:lvl>
    <w:lvl w:ilvl="6" w:tplc="040C000F" w:tentative="1">
      <w:start w:val="1"/>
      <w:numFmt w:val="decimal"/>
      <w:lvlText w:val="%7."/>
      <w:lvlJc w:val="left"/>
      <w:pPr>
        <w:tabs>
          <w:tab w:val="num" w:pos="4690"/>
        </w:tabs>
        <w:ind w:left="4690" w:hanging="360"/>
      </w:pPr>
    </w:lvl>
    <w:lvl w:ilvl="7" w:tplc="040C0019" w:tentative="1">
      <w:start w:val="1"/>
      <w:numFmt w:val="lowerLetter"/>
      <w:lvlText w:val="%8."/>
      <w:lvlJc w:val="left"/>
      <w:pPr>
        <w:tabs>
          <w:tab w:val="num" w:pos="5410"/>
        </w:tabs>
        <w:ind w:left="5410" w:hanging="360"/>
      </w:pPr>
    </w:lvl>
    <w:lvl w:ilvl="8" w:tplc="040C001B" w:tentative="1">
      <w:start w:val="1"/>
      <w:numFmt w:val="lowerRoman"/>
      <w:lvlText w:val="%9."/>
      <w:lvlJc w:val="right"/>
      <w:pPr>
        <w:tabs>
          <w:tab w:val="num" w:pos="6130"/>
        </w:tabs>
        <w:ind w:left="6130" w:hanging="180"/>
      </w:pPr>
    </w:lvl>
  </w:abstractNum>
  <w:abstractNum w:abstractNumId="22">
    <w:nsid w:val="59351EE0"/>
    <w:multiLevelType w:val="hybridMultilevel"/>
    <w:tmpl w:val="CF547078"/>
    <w:lvl w:ilvl="0" w:tplc="A0661BD0">
      <w:start w:val="1"/>
      <w:numFmt w:val="decimal"/>
      <w:lvlText w:val="%1)"/>
      <w:lvlJc w:val="left"/>
      <w:pPr>
        <w:ind w:left="720" w:hanging="360"/>
      </w:pPr>
      <w:rPr>
        <w:b/>
        <w:bCs/>
      </w:rPr>
    </w:lvl>
    <w:lvl w:ilvl="1" w:tplc="BED232F8">
      <w:start w:val="1"/>
      <w:numFmt w:val="bullet"/>
      <w:lvlText w:val=""/>
      <w:lvlJc w:val="left"/>
      <w:pPr>
        <w:tabs>
          <w:tab w:val="num" w:pos="1353"/>
        </w:tabs>
        <w:ind w:left="1353" w:hanging="360"/>
      </w:pPr>
      <w:rPr>
        <w:rFonts w:ascii="Wingdings" w:hAnsi="Wingdings"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CE638F7"/>
    <w:multiLevelType w:val="hybridMultilevel"/>
    <w:tmpl w:val="F67A2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EF76B1D"/>
    <w:multiLevelType w:val="hybridMultilevel"/>
    <w:tmpl w:val="1AEC1AB2"/>
    <w:lvl w:ilvl="0" w:tplc="10E2EFEE">
      <w:start w:val="1"/>
      <w:numFmt w:val="bullet"/>
      <w:lvlText w:val=""/>
      <w:lvlJc w:val="left"/>
      <w:pPr>
        <w:ind w:left="3573" w:hanging="360"/>
      </w:pPr>
      <w:rPr>
        <w:rFonts w:ascii="Symbol" w:eastAsia="Times New Roman" w:hAnsi="Symbol" w:cs="Times New Roman" w:hint="default"/>
      </w:rPr>
    </w:lvl>
    <w:lvl w:ilvl="1" w:tplc="040C0003" w:tentative="1">
      <w:start w:val="1"/>
      <w:numFmt w:val="bullet"/>
      <w:lvlText w:val="o"/>
      <w:lvlJc w:val="left"/>
      <w:pPr>
        <w:ind w:left="4293" w:hanging="360"/>
      </w:pPr>
      <w:rPr>
        <w:rFonts w:ascii="Courier New" w:hAnsi="Courier New" w:cs="Courier New" w:hint="default"/>
      </w:rPr>
    </w:lvl>
    <w:lvl w:ilvl="2" w:tplc="040C0005" w:tentative="1">
      <w:start w:val="1"/>
      <w:numFmt w:val="bullet"/>
      <w:lvlText w:val=""/>
      <w:lvlJc w:val="left"/>
      <w:pPr>
        <w:ind w:left="5013" w:hanging="360"/>
      </w:pPr>
      <w:rPr>
        <w:rFonts w:ascii="Wingdings" w:hAnsi="Wingdings" w:hint="default"/>
      </w:rPr>
    </w:lvl>
    <w:lvl w:ilvl="3" w:tplc="040C0001" w:tentative="1">
      <w:start w:val="1"/>
      <w:numFmt w:val="bullet"/>
      <w:lvlText w:val=""/>
      <w:lvlJc w:val="left"/>
      <w:pPr>
        <w:ind w:left="5733" w:hanging="360"/>
      </w:pPr>
      <w:rPr>
        <w:rFonts w:ascii="Symbol" w:hAnsi="Symbol" w:hint="default"/>
      </w:rPr>
    </w:lvl>
    <w:lvl w:ilvl="4" w:tplc="040C0003" w:tentative="1">
      <w:start w:val="1"/>
      <w:numFmt w:val="bullet"/>
      <w:lvlText w:val="o"/>
      <w:lvlJc w:val="left"/>
      <w:pPr>
        <w:ind w:left="6453" w:hanging="360"/>
      </w:pPr>
      <w:rPr>
        <w:rFonts w:ascii="Courier New" w:hAnsi="Courier New" w:cs="Courier New" w:hint="default"/>
      </w:rPr>
    </w:lvl>
    <w:lvl w:ilvl="5" w:tplc="040C0005" w:tentative="1">
      <w:start w:val="1"/>
      <w:numFmt w:val="bullet"/>
      <w:lvlText w:val=""/>
      <w:lvlJc w:val="left"/>
      <w:pPr>
        <w:ind w:left="7173" w:hanging="360"/>
      </w:pPr>
      <w:rPr>
        <w:rFonts w:ascii="Wingdings" w:hAnsi="Wingdings" w:hint="default"/>
      </w:rPr>
    </w:lvl>
    <w:lvl w:ilvl="6" w:tplc="040C0001" w:tentative="1">
      <w:start w:val="1"/>
      <w:numFmt w:val="bullet"/>
      <w:lvlText w:val=""/>
      <w:lvlJc w:val="left"/>
      <w:pPr>
        <w:ind w:left="7893" w:hanging="360"/>
      </w:pPr>
      <w:rPr>
        <w:rFonts w:ascii="Symbol" w:hAnsi="Symbol" w:hint="default"/>
      </w:rPr>
    </w:lvl>
    <w:lvl w:ilvl="7" w:tplc="040C0003" w:tentative="1">
      <w:start w:val="1"/>
      <w:numFmt w:val="bullet"/>
      <w:lvlText w:val="o"/>
      <w:lvlJc w:val="left"/>
      <w:pPr>
        <w:ind w:left="8613" w:hanging="360"/>
      </w:pPr>
      <w:rPr>
        <w:rFonts w:ascii="Courier New" w:hAnsi="Courier New" w:cs="Courier New" w:hint="default"/>
      </w:rPr>
    </w:lvl>
    <w:lvl w:ilvl="8" w:tplc="040C0005" w:tentative="1">
      <w:start w:val="1"/>
      <w:numFmt w:val="bullet"/>
      <w:lvlText w:val=""/>
      <w:lvlJc w:val="left"/>
      <w:pPr>
        <w:ind w:left="9333" w:hanging="360"/>
      </w:pPr>
      <w:rPr>
        <w:rFonts w:ascii="Wingdings" w:hAnsi="Wingdings" w:hint="default"/>
      </w:rPr>
    </w:lvl>
  </w:abstractNum>
  <w:abstractNum w:abstractNumId="25">
    <w:nsid w:val="5FBF6805"/>
    <w:multiLevelType w:val="hybridMultilevel"/>
    <w:tmpl w:val="6F50C380"/>
    <w:lvl w:ilvl="0" w:tplc="A0661BD0">
      <w:start w:val="1"/>
      <w:numFmt w:val="decimal"/>
      <w:lvlText w:val="%1)"/>
      <w:lvlJc w:val="left"/>
      <w:pPr>
        <w:ind w:left="720" w:hanging="360"/>
      </w:pPr>
      <w:rPr>
        <w:b/>
        <w:bCs/>
      </w:rPr>
    </w:lvl>
    <w:lvl w:ilvl="1" w:tplc="BED232F8">
      <w:start w:val="1"/>
      <w:numFmt w:val="bullet"/>
      <w:lvlText w:val=""/>
      <w:lvlJc w:val="left"/>
      <w:pPr>
        <w:tabs>
          <w:tab w:val="num" w:pos="1353"/>
        </w:tabs>
        <w:ind w:left="1353" w:hanging="360"/>
      </w:pPr>
      <w:rPr>
        <w:rFonts w:ascii="Wingdings" w:hAnsi="Wingdings"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24B2E0D"/>
    <w:multiLevelType w:val="hybridMultilevel"/>
    <w:tmpl w:val="D716E1FE"/>
    <w:lvl w:ilvl="0" w:tplc="040C0001">
      <w:start w:val="1"/>
      <w:numFmt w:val="bullet"/>
      <w:lvlText w:val=""/>
      <w:lvlJc w:val="left"/>
      <w:pPr>
        <w:ind w:left="1365" w:hanging="360"/>
      </w:pPr>
      <w:rPr>
        <w:rFonts w:ascii="Symbol" w:hAnsi="Symbol"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27">
    <w:nsid w:val="66A34E99"/>
    <w:multiLevelType w:val="hybridMultilevel"/>
    <w:tmpl w:val="FF2608F8"/>
    <w:lvl w:ilvl="0" w:tplc="040C000B">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8">
    <w:nsid w:val="670214E0"/>
    <w:multiLevelType w:val="hybridMultilevel"/>
    <w:tmpl w:val="13C2612E"/>
    <w:lvl w:ilvl="0" w:tplc="A0661BD0">
      <w:start w:val="1"/>
      <w:numFmt w:val="decimal"/>
      <w:lvlText w:val="%1)"/>
      <w:lvlJc w:val="left"/>
      <w:pPr>
        <w:ind w:left="720" w:hanging="360"/>
      </w:pPr>
      <w:rPr>
        <w:b/>
        <w:bCs/>
      </w:rPr>
    </w:lvl>
    <w:lvl w:ilvl="1" w:tplc="BED232F8">
      <w:start w:val="1"/>
      <w:numFmt w:val="bullet"/>
      <w:lvlText w:val=""/>
      <w:lvlJc w:val="left"/>
      <w:pPr>
        <w:tabs>
          <w:tab w:val="num" w:pos="1353"/>
        </w:tabs>
        <w:ind w:left="1353" w:hanging="360"/>
      </w:pPr>
      <w:rPr>
        <w:rFonts w:ascii="Wingdings" w:hAnsi="Wingdings"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72230091"/>
    <w:multiLevelType w:val="hybridMultilevel"/>
    <w:tmpl w:val="64DA78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74C913E6"/>
    <w:multiLevelType w:val="hybridMultilevel"/>
    <w:tmpl w:val="D42C5662"/>
    <w:lvl w:ilvl="0" w:tplc="40B8523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4DA2AC7"/>
    <w:multiLevelType w:val="hybridMultilevel"/>
    <w:tmpl w:val="B33CB5DA"/>
    <w:lvl w:ilvl="0" w:tplc="16B6A41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7ED7E3A"/>
    <w:multiLevelType w:val="hybridMultilevel"/>
    <w:tmpl w:val="928A41CA"/>
    <w:lvl w:ilvl="0" w:tplc="9ED6E672">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7FB3564"/>
    <w:multiLevelType w:val="hybridMultilevel"/>
    <w:tmpl w:val="6AC81BFA"/>
    <w:lvl w:ilvl="0" w:tplc="040C0011">
      <w:start w:val="1"/>
      <w:numFmt w:val="decimal"/>
      <w:lvlText w:val="%1)"/>
      <w:lvlJc w:val="left"/>
      <w:pPr>
        <w:ind w:left="825"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34">
    <w:nsid w:val="7D9D480A"/>
    <w:multiLevelType w:val="hybridMultilevel"/>
    <w:tmpl w:val="608E9A1E"/>
    <w:lvl w:ilvl="0" w:tplc="1BDE81B6">
      <w:start w:val="16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1"/>
  </w:num>
  <w:num w:numId="5">
    <w:abstractNumId w:val="15"/>
  </w:num>
  <w:num w:numId="6">
    <w:abstractNumId w:val="28"/>
  </w:num>
  <w:num w:numId="7">
    <w:abstractNumId w:val="22"/>
  </w:num>
  <w:num w:numId="8">
    <w:abstractNumId w:val="21"/>
  </w:num>
  <w:num w:numId="9">
    <w:abstractNumId w:val="10"/>
  </w:num>
  <w:num w:numId="10">
    <w:abstractNumId w:val="32"/>
  </w:num>
  <w:num w:numId="11">
    <w:abstractNumId w:val="29"/>
  </w:num>
  <w:num w:numId="12">
    <w:abstractNumId w:val="3"/>
  </w:num>
  <w:num w:numId="13">
    <w:abstractNumId w:val="5"/>
  </w:num>
  <w:num w:numId="14">
    <w:abstractNumId w:val="16"/>
  </w:num>
  <w:num w:numId="15">
    <w:abstractNumId w:val="8"/>
  </w:num>
  <w:num w:numId="16">
    <w:abstractNumId w:val="4"/>
  </w:num>
  <w:num w:numId="17">
    <w:abstractNumId w:val="13"/>
  </w:num>
  <w:num w:numId="18">
    <w:abstractNumId w:val="27"/>
  </w:num>
  <w:num w:numId="19">
    <w:abstractNumId w:val="17"/>
  </w:num>
  <w:num w:numId="20">
    <w:abstractNumId w:val="2"/>
  </w:num>
  <w:num w:numId="21">
    <w:abstractNumId w:val="18"/>
  </w:num>
  <w:num w:numId="22">
    <w:abstractNumId w:val="12"/>
  </w:num>
  <w:num w:numId="23">
    <w:abstractNumId w:val="24"/>
  </w:num>
  <w:num w:numId="24">
    <w:abstractNumId w:val="14"/>
  </w:num>
  <w:num w:numId="25">
    <w:abstractNumId w:val="9"/>
  </w:num>
  <w:num w:numId="26">
    <w:abstractNumId w:val="0"/>
  </w:num>
  <w:num w:numId="27">
    <w:abstractNumId w:val="34"/>
  </w:num>
  <w:num w:numId="28">
    <w:abstractNumId w:val="23"/>
  </w:num>
  <w:num w:numId="29">
    <w:abstractNumId w:val="26"/>
  </w:num>
  <w:num w:numId="30">
    <w:abstractNumId w:val="6"/>
  </w:num>
  <w:num w:numId="31">
    <w:abstractNumId w:val="31"/>
  </w:num>
  <w:num w:numId="32">
    <w:abstractNumId w:val="30"/>
  </w:num>
  <w:num w:numId="33">
    <w:abstractNumId w:val="1"/>
  </w:num>
  <w:num w:numId="34">
    <w:abstractNumId w:val="20"/>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67162"/>
    <w:rsid w:val="000013DB"/>
    <w:rsid w:val="00004F4E"/>
    <w:rsid w:val="00015126"/>
    <w:rsid w:val="000534B1"/>
    <w:rsid w:val="000B5D79"/>
    <w:rsid w:val="000E0B10"/>
    <w:rsid w:val="00127C01"/>
    <w:rsid w:val="00132160"/>
    <w:rsid w:val="00155546"/>
    <w:rsid w:val="00173948"/>
    <w:rsid w:val="00176A6F"/>
    <w:rsid w:val="001938AE"/>
    <w:rsid w:val="001F5F51"/>
    <w:rsid w:val="002330CB"/>
    <w:rsid w:val="00246268"/>
    <w:rsid w:val="00252BCC"/>
    <w:rsid w:val="002A3639"/>
    <w:rsid w:val="002B1070"/>
    <w:rsid w:val="002C4322"/>
    <w:rsid w:val="002F3656"/>
    <w:rsid w:val="003235AD"/>
    <w:rsid w:val="003235E6"/>
    <w:rsid w:val="00330C58"/>
    <w:rsid w:val="003737D2"/>
    <w:rsid w:val="003D491D"/>
    <w:rsid w:val="00412F8F"/>
    <w:rsid w:val="00434907"/>
    <w:rsid w:val="00465026"/>
    <w:rsid w:val="00517535"/>
    <w:rsid w:val="00517AD1"/>
    <w:rsid w:val="0057746A"/>
    <w:rsid w:val="00577EAE"/>
    <w:rsid w:val="005E7C42"/>
    <w:rsid w:val="005F31CE"/>
    <w:rsid w:val="006877F9"/>
    <w:rsid w:val="006F0D5F"/>
    <w:rsid w:val="006F7009"/>
    <w:rsid w:val="00742198"/>
    <w:rsid w:val="0074751E"/>
    <w:rsid w:val="007A03E3"/>
    <w:rsid w:val="007A21B1"/>
    <w:rsid w:val="007C5BEB"/>
    <w:rsid w:val="007F52C0"/>
    <w:rsid w:val="00813060"/>
    <w:rsid w:val="00813A0B"/>
    <w:rsid w:val="00825B63"/>
    <w:rsid w:val="00881173"/>
    <w:rsid w:val="008D147B"/>
    <w:rsid w:val="008E3496"/>
    <w:rsid w:val="009613FB"/>
    <w:rsid w:val="00972232"/>
    <w:rsid w:val="00972684"/>
    <w:rsid w:val="009E459A"/>
    <w:rsid w:val="00A1008E"/>
    <w:rsid w:val="00A51694"/>
    <w:rsid w:val="00A5357B"/>
    <w:rsid w:val="00A75C61"/>
    <w:rsid w:val="00AD0CE0"/>
    <w:rsid w:val="00AF0386"/>
    <w:rsid w:val="00B1317A"/>
    <w:rsid w:val="00B30F85"/>
    <w:rsid w:val="00B66AC0"/>
    <w:rsid w:val="00BB138D"/>
    <w:rsid w:val="00BB4160"/>
    <w:rsid w:val="00BF1E2C"/>
    <w:rsid w:val="00CB398E"/>
    <w:rsid w:val="00CC0100"/>
    <w:rsid w:val="00CD17BA"/>
    <w:rsid w:val="00CD21E8"/>
    <w:rsid w:val="00D115E1"/>
    <w:rsid w:val="00D4061E"/>
    <w:rsid w:val="00D4371F"/>
    <w:rsid w:val="00D50A83"/>
    <w:rsid w:val="00D55D89"/>
    <w:rsid w:val="00D9010F"/>
    <w:rsid w:val="00D90776"/>
    <w:rsid w:val="00DB11BB"/>
    <w:rsid w:val="00DB1A7B"/>
    <w:rsid w:val="00DB1C46"/>
    <w:rsid w:val="00DF7B38"/>
    <w:rsid w:val="00E05D1E"/>
    <w:rsid w:val="00E234D0"/>
    <w:rsid w:val="00EA2252"/>
    <w:rsid w:val="00F2407E"/>
    <w:rsid w:val="00F3768A"/>
    <w:rsid w:val="00F45DAE"/>
    <w:rsid w:val="00F5720F"/>
    <w:rsid w:val="00F670ED"/>
    <w:rsid w:val="00F67162"/>
    <w:rsid w:val="00F74CF1"/>
    <w:rsid w:val="00FA7913"/>
    <w:rsid w:val="00FC19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162"/>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671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81173"/>
    <w:pPr>
      <w:spacing w:after="200" w:line="276" w:lineRule="auto"/>
      <w:ind w:left="720"/>
      <w:contextualSpacing/>
    </w:pPr>
  </w:style>
  <w:style w:type="character" w:customStyle="1" w:styleId="ParagraphedelisteCar">
    <w:name w:val="Paragraphe de liste Car"/>
    <w:basedOn w:val="Policepardfaut"/>
    <w:link w:val="Paragraphedeliste"/>
    <w:rsid w:val="00742198"/>
  </w:style>
  <w:style w:type="paragraph" w:styleId="En-tte">
    <w:name w:val="header"/>
    <w:basedOn w:val="Normal"/>
    <w:link w:val="En-tteCar"/>
    <w:uiPriority w:val="99"/>
    <w:semiHidden/>
    <w:unhideWhenUsed/>
    <w:rsid w:val="00517535"/>
    <w:pPr>
      <w:tabs>
        <w:tab w:val="center" w:pos="4536"/>
        <w:tab w:val="right" w:pos="9072"/>
      </w:tabs>
    </w:pPr>
  </w:style>
  <w:style w:type="character" w:customStyle="1" w:styleId="En-tteCar">
    <w:name w:val="En-tête Car"/>
    <w:basedOn w:val="Policepardfaut"/>
    <w:link w:val="En-tte"/>
    <w:uiPriority w:val="99"/>
    <w:semiHidden/>
    <w:rsid w:val="00517535"/>
  </w:style>
  <w:style w:type="paragraph" w:styleId="Pieddepage">
    <w:name w:val="footer"/>
    <w:basedOn w:val="Normal"/>
    <w:link w:val="PieddepageCar"/>
    <w:uiPriority w:val="99"/>
    <w:unhideWhenUsed/>
    <w:rsid w:val="00517535"/>
    <w:pPr>
      <w:tabs>
        <w:tab w:val="center" w:pos="4536"/>
        <w:tab w:val="right" w:pos="9072"/>
      </w:tabs>
    </w:pPr>
  </w:style>
  <w:style w:type="character" w:customStyle="1" w:styleId="PieddepageCar">
    <w:name w:val="Pied de page Car"/>
    <w:basedOn w:val="Policepardfaut"/>
    <w:link w:val="Pieddepage"/>
    <w:uiPriority w:val="99"/>
    <w:rsid w:val="005175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68A7-9894-417F-8892-664277DE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1878</Words>
  <Characters>10335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66</cp:revision>
  <dcterms:created xsi:type="dcterms:W3CDTF">2018-11-13T14:12:00Z</dcterms:created>
  <dcterms:modified xsi:type="dcterms:W3CDTF">2019-12-01T18:21:00Z</dcterms:modified>
</cp:coreProperties>
</file>